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373" w:rsidRDefault="00766373" w:rsidP="00766373">
      <w:pPr>
        <w:jc w:val="right"/>
        <w:rPr>
          <w:szCs w:val="24"/>
        </w:rPr>
      </w:pPr>
    </w:p>
    <w:p w:rsidR="00766373" w:rsidRDefault="00766373" w:rsidP="00766373">
      <w:pPr>
        <w:jc w:val="right"/>
        <w:rPr>
          <w:szCs w:val="24"/>
        </w:rPr>
      </w:pPr>
      <w:r>
        <w:rPr>
          <w:szCs w:val="24"/>
        </w:rPr>
        <w:t>16</w:t>
      </w:r>
      <w:r w:rsidRPr="00DE5789">
        <w:rPr>
          <w:szCs w:val="24"/>
          <w:vertAlign w:val="superscript"/>
        </w:rPr>
        <w:t>th</w:t>
      </w:r>
      <w:r>
        <w:rPr>
          <w:szCs w:val="24"/>
        </w:rPr>
        <w:t xml:space="preserve"> April 2024</w:t>
      </w:r>
    </w:p>
    <w:p w:rsidR="00766373" w:rsidRDefault="00766373" w:rsidP="00766373">
      <w:pPr>
        <w:rPr>
          <w:szCs w:val="24"/>
        </w:rPr>
      </w:pPr>
    </w:p>
    <w:p w:rsidR="00766373" w:rsidRDefault="00766373" w:rsidP="00766373">
      <w:pPr>
        <w:ind w:left="-5"/>
      </w:pPr>
      <w:r>
        <w:t xml:space="preserve">Dear Parents / Carers </w:t>
      </w:r>
    </w:p>
    <w:p w:rsidR="00766373" w:rsidRDefault="00766373" w:rsidP="00766373">
      <w:pPr>
        <w:rPr>
          <w:b/>
          <w:noProof/>
        </w:rPr>
      </w:pPr>
      <w:r>
        <w:rPr>
          <w:b/>
          <w:noProof/>
        </w:rPr>
        <w:t>Welcome!</w:t>
      </w:r>
    </w:p>
    <w:p w:rsidR="00766373" w:rsidRDefault="00766373" w:rsidP="00766373">
      <w:pPr>
        <w:ind w:left="-5"/>
      </w:pPr>
      <w:r>
        <w:t>We are delighted that your child will be joining us here at Great Bradfords Infant and Nursery School from September 2024.</w:t>
      </w:r>
    </w:p>
    <w:p w:rsidR="00766373" w:rsidRDefault="00766373" w:rsidP="00766373">
      <w:r>
        <w:t xml:space="preserve">We look forward to welcoming you into our school community and set out below our transition arrangements.  This letter and details within it can all be found on our school website at </w:t>
      </w:r>
      <w:hyperlink r:id="rId8" w:history="1">
        <w:r w:rsidRPr="0024271B">
          <w:rPr>
            <w:rStyle w:val="Hyperlink"/>
          </w:rPr>
          <w:t>www.gbins.co.uk</w:t>
        </w:r>
      </w:hyperlink>
      <w:r>
        <w:t xml:space="preserve">.  </w:t>
      </w:r>
    </w:p>
    <w:p w:rsidR="00766373" w:rsidRPr="00641841" w:rsidRDefault="00766373" w:rsidP="00766373">
      <w:pPr>
        <w:rPr>
          <w:b/>
        </w:rPr>
      </w:pPr>
      <w:r w:rsidRPr="00641841">
        <w:rPr>
          <w:b/>
        </w:rPr>
        <w:t>Parent/Carer Meeting</w:t>
      </w:r>
      <w:r>
        <w:rPr>
          <w:b/>
        </w:rPr>
        <w:t>, 12</w:t>
      </w:r>
      <w:r w:rsidRPr="005D4729">
        <w:rPr>
          <w:b/>
          <w:vertAlign w:val="superscript"/>
        </w:rPr>
        <w:t>th</w:t>
      </w:r>
      <w:r>
        <w:rPr>
          <w:b/>
        </w:rPr>
        <w:t xml:space="preserve"> June 2024 at 6.30 pm</w:t>
      </w:r>
    </w:p>
    <w:p w:rsidR="00766373" w:rsidRDefault="00766373" w:rsidP="00766373">
      <w:pPr>
        <w:ind w:left="-5"/>
      </w:pPr>
      <w:r>
        <w:t>We know how important this next step in your child’s development is, so we really do hope you can attend this meeting, which we know you will find informative and answer any questions you may have.  We intend to hold this outside but this will be weather dependent!</w:t>
      </w:r>
    </w:p>
    <w:p w:rsidR="00766373" w:rsidRDefault="00766373" w:rsidP="00766373">
      <w:pPr>
        <w:ind w:left="-5"/>
        <w:rPr>
          <w:b/>
        </w:rPr>
      </w:pPr>
      <w:r>
        <w:rPr>
          <w:b/>
        </w:rPr>
        <w:t>Admission Form</w:t>
      </w:r>
    </w:p>
    <w:p w:rsidR="00766373" w:rsidRDefault="00766373" w:rsidP="00766373">
      <w:pPr>
        <w:ind w:left="-5"/>
      </w:pPr>
      <w:r>
        <w:t xml:space="preserve">Please find attached an admission form which we would like you to </w:t>
      </w:r>
      <w:r>
        <w:rPr>
          <w:b/>
        </w:rPr>
        <w:t>complete and return to the school as soon as possible</w:t>
      </w:r>
      <w:r>
        <w:t xml:space="preserve">, so that we are able to process the information and register your child on our system.  These forms can be posted or emailed to the school at </w:t>
      </w:r>
      <w:hyperlink r:id="rId9" w:history="1">
        <w:r>
          <w:rPr>
            <w:rStyle w:val="Hyperlink"/>
          </w:rPr>
          <w:t>admin@gbins.co.uk</w:t>
        </w:r>
      </w:hyperlink>
      <w:r>
        <w:t xml:space="preserve"> or if you are passing, you can always pop it in the school’s post box or the office if we are open.</w:t>
      </w:r>
    </w:p>
    <w:p w:rsidR="00766373" w:rsidRDefault="00766373" w:rsidP="00766373">
      <w:pPr>
        <w:ind w:left="-5"/>
        <w:rPr>
          <w:b/>
        </w:rPr>
      </w:pPr>
      <w:r>
        <w:rPr>
          <w:b/>
        </w:rPr>
        <w:t>School Uniform</w:t>
      </w:r>
    </w:p>
    <w:p w:rsidR="00766373" w:rsidRDefault="00766373" w:rsidP="00766373">
      <w:pPr>
        <w:ind w:left="-5"/>
      </w:pPr>
      <w:r>
        <w:t xml:space="preserve">Our school uniform can be found in local supermarkets whilst embroidered school uniform is available to order from My Clothing or School Trends.  The website addresses are </w:t>
      </w:r>
      <w:hyperlink r:id="rId10" w:history="1">
        <w:r>
          <w:rPr>
            <w:rStyle w:val="Hyperlink"/>
            <w:u w:color="0000FF"/>
          </w:rPr>
          <w:t>www.myclothing.com</w:t>
        </w:r>
      </w:hyperlink>
      <w:r>
        <w:t xml:space="preserve"> and </w:t>
      </w:r>
      <w:hyperlink r:id="rId11" w:history="1">
        <w:r>
          <w:rPr>
            <w:rStyle w:val="Hyperlink"/>
          </w:rPr>
          <w:t>www.schooltrends.co.uk</w:t>
        </w:r>
      </w:hyperlink>
      <w:r>
        <w:t xml:space="preserve"> once online you will need to put in Great Bradfords Infant and Nursery School.  Uniform can be plain but must be in the correct school colours </w:t>
      </w:r>
      <w:proofErr w:type="spellStart"/>
      <w:r>
        <w:t>ie</w:t>
      </w:r>
      <w:proofErr w:type="spellEnd"/>
      <w:r>
        <w:t xml:space="preserve"> royal blue jumpers/cardigans and grey skirts/shorts/trouser, detailed information can be found on our website.  We also have some second hand uniform available on request.  </w:t>
      </w:r>
    </w:p>
    <w:p w:rsidR="00766373" w:rsidRDefault="00766373" w:rsidP="00766373">
      <w:pPr>
        <w:ind w:left="-5"/>
        <w:rPr>
          <w:b/>
        </w:rPr>
      </w:pPr>
      <w:r>
        <w:rPr>
          <w:b/>
        </w:rPr>
        <w:t>Transition Meeting</w:t>
      </w:r>
    </w:p>
    <w:p w:rsidR="00766373" w:rsidRDefault="00766373" w:rsidP="00766373">
      <w:r>
        <w:t>On 27</w:t>
      </w:r>
      <w:r w:rsidRPr="005D4729">
        <w:rPr>
          <w:vertAlign w:val="superscript"/>
        </w:rPr>
        <w:t>th</w:t>
      </w:r>
      <w:r>
        <w:t xml:space="preserve"> June 2024, we will be holding a transition morning, where the children will come into school to meet their new teacher and other children in their class.  We will write to you in due course informing you of your child’s class and rocket team, along with timings for this transition day.</w:t>
      </w:r>
    </w:p>
    <w:p w:rsidR="00766373" w:rsidRDefault="00766373" w:rsidP="00766373"/>
    <w:p w:rsidR="00766373" w:rsidRDefault="00766373" w:rsidP="00766373">
      <w:pPr>
        <w:ind w:left="-5"/>
      </w:pPr>
      <w:r>
        <w:t xml:space="preserve">We look forward to meeting you in due course, but should you have any queries or questions, please note that our school office is open from 8.30 am to 4.00 pm, so please do not hesitate to contact us on 01376 326891 and we will do our very best to help. </w:t>
      </w:r>
    </w:p>
    <w:p w:rsidR="00766373" w:rsidRDefault="00766373" w:rsidP="00766373">
      <w:r>
        <w:t xml:space="preserve">Yours sincerely, </w:t>
      </w:r>
    </w:p>
    <w:p w:rsidR="00766373" w:rsidRDefault="00766373" w:rsidP="00766373">
      <w:r>
        <w:rPr>
          <w:noProof/>
          <w:lang w:eastAsia="en-GB"/>
        </w:rPr>
        <w:drawing>
          <wp:inline distT="0" distB="0" distL="0" distR="0" wp14:anchorId="6FFDCA2F" wp14:editId="76426FD2">
            <wp:extent cx="1216583" cy="56197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E signature.PNG"/>
                    <pic:cNvPicPr/>
                  </pic:nvPicPr>
                  <pic:blipFill>
                    <a:blip r:embed="rId12">
                      <a:extLst>
                        <a:ext uri="{28A0092B-C50C-407E-A947-70E740481C1C}">
                          <a14:useLocalDpi xmlns:a14="http://schemas.microsoft.com/office/drawing/2010/main" val="0"/>
                        </a:ext>
                      </a:extLst>
                    </a:blip>
                    <a:stretch>
                      <a:fillRect/>
                    </a:stretch>
                  </pic:blipFill>
                  <pic:spPr>
                    <a:xfrm>
                      <a:off x="0" y="0"/>
                      <a:ext cx="1221863" cy="564414"/>
                    </a:xfrm>
                    <a:prstGeom prst="rect">
                      <a:avLst/>
                    </a:prstGeom>
                  </pic:spPr>
                </pic:pic>
              </a:graphicData>
            </a:graphic>
          </wp:inline>
        </w:drawing>
      </w:r>
    </w:p>
    <w:p w:rsidR="00766373" w:rsidRDefault="00766373" w:rsidP="00766373">
      <w:pPr>
        <w:spacing w:line="265" w:lineRule="auto"/>
        <w:ind w:left="-5"/>
      </w:pPr>
      <w:r>
        <w:rPr>
          <w:rFonts w:eastAsia="Arial" w:cs="Arial"/>
          <w:b/>
        </w:rPr>
        <w:t xml:space="preserve">Anita Easton </w:t>
      </w:r>
      <w:r>
        <w:br/>
      </w:r>
      <w:bookmarkStart w:id="0" w:name="_GoBack"/>
      <w:bookmarkEnd w:id="0"/>
      <w:r>
        <w:rPr>
          <w:rFonts w:eastAsia="Arial" w:cs="Arial"/>
          <w:b/>
        </w:rPr>
        <w:t xml:space="preserve">Headteacher </w:t>
      </w:r>
    </w:p>
    <w:p w:rsidR="005133EF" w:rsidRDefault="005133EF" w:rsidP="0026430E"/>
    <w:sectPr w:rsidR="005133EF" w:rsidSect="00F70A43">
      <w:headerReference w:type="default" r:id="rId13"/>
      <w:footerReference w:type="default" r:id="rId14"/>
      <w:pgSz w:w="11906" w:h="16838"/>
      <w:pgMar w:top="1440" w:right="1440" w:bottom="1440" w:left="1440"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FC8" w:rsidRDefault="00AC5F31">
      <w:pPr>
        <w:spacing w:after="0" w:line="240" w:lineRule="auto"/>
      </w:pPr>
      <w:r>
        <w:separator/>
      </w:r>
    </w:p>
  </w:endnote>
  <w:endnote w:type="continuationSeparator" w:id="0">
    <w:p w:rsidR="000D3FC8" w:rsidRDefault="00AC5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FC8" w:rsidRDefault="00AC5F31">
    <w:pPr>
      <w:pStyle w:val="Footer"/>
      <w:jc w:val="center"/>
      <w:rPr>
        <w:rFonts w:cs="Arial"/>
        <w:b/>
        <w:color w:val="1F4E79" w:themeColor="accent1" w:themeShade="80"/>
      </w:rPr>
    </w:pPr>
    <w:r>
      <w:rPr>
        <w:rFonts w:cs="Arial"/>
        <w:b/>
        <w:color w:val="1F4E79" w:themeColor="accent1" w:themeShade="80"/>
      </w:rPr>
      <w:t>Through challenge, fun and friendship, being the best we can be.</w:t>
    </w:r>
  </w:p>
  <w:p w:rsidR="000D3FC8" w:rsidRDefault="000D3FC8">
    <w:pPr>
      <w:pStyle w:val="Footer"/>
      <w:rPr>
        <w:rFonts w:cs="Arial"/>
        <w:color w:val="1F4E79" w:themeColor="accent1" w:themeShade="80"/>
        <w:sz w:val="20"/>
        <w:szCs w:val="20"/>
      </w:rPr>
    </w:pPr>
  </w:p>
  <w:p w:rsidR="000D3FC8" w:rsidRDefault="00AC5F31">
    <w:pPr>
      <w:pStyle w:val="Footer"/>
      <w:jc w:val="center"/>
      <w:rPr>
        <w:rFonts w:cs="Arial"/>
        <w:color w:val="1F4E79" w:themeColor="accent1" w:themeShade="80"/>
        <w:sz w:val="20"/>
        <w:szCs w:val="20"/>
      </w:rPr>
    </w:pPr>
    <w:r>
      <w:rPr>
        <w:rFonts w:cs="Arial"/>
        <w:color w:val="1F4E79" w:themeColor="accent1" w:themeShade="80"/>
        <w:sz w:val="20"/>
        <w:szCs w:val="20"/>
      </w:rPr>
      <w:t>Marlborough Road, Braintree, Essex CM7 9LW</w:t>
    </w:r>
  </w:p>
  <w:p w:rsidR="000D3FC8" w:rsidRDefault="00F70A43">
    <w:pPr>
      <w:pStyle w:val="Footer"/>
      <w:jc w:val="center"/>
      <w:rPr>
        <w:rFonts w:cs="Arial"/>
        <w:color w:val="1F4E79" w:themeColor="accent1" w:themeShade="80"/>
        <w:sz w:val="20"/>
        <w:szCs w:val="20"/>
      </w:rPr>
    </w:pPr>
    <w:r>
      <w:rPr>
        <w:rFonts w:cs="Arial"/>
        <w:noProof/>
        <w:color w:val="1F4E79" w:themeColor="accent1" w:themeShade="80"/>
        <w:sz w:val="20"/>
        <w:szCs w:val="20"/>
        <w:lang w:eastAsia="en-GB"/>
      </w:rPr>
      <w:drawing>
        <wp:anchor distT="0" distB="0" distL="114300" distR="114300" simplePos="0" relativeHeight="251659264" behindDoc="1" locked="0" layoutInCell="1" allowOverlap="1">
          <wp:simplePos x="0" y="0"/>
          <wp:positionH relativeFrom="column">
            <wp:posOffset>5543550</wp:posOffset>
          </wp:positionH>
          <wp:positionV relativeFrom="page">
            <wp:posOffset>9667875</wp:posOffset>
          </wp:positionV>
          <wp:extent cx="618490" cy="622935"/>
          <wp:effectExtent l="0" t="0" r="0" b="5715"/>
          <wp:wrapTight wrapText="bothSides">
            <wp:wrapPolygon edited="0">
              <wp:start x="0" y="0"/>
              <wp:lineTo x="0" y="21138"/>
              <wp:lineTo x="20624" y="21138"/>
              <wp:lineTo x="206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490" cy="62293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b/>
        <w:noProof/>
        <w:color w:val="1F4E79" w:themeColor="accent1" w:themeShade="80"/>
        <w:lang w:eastAsia="en-GB"/>
      </w:rPr>
      <w:drawing>
        <wp:anchor distT="0" distB="0" distL="114300" distR="114300" simplePos="0" relativeHeight="251660288" behindDoc="1" locked="0" layoutInCell="1" allowOverlap="1">
          <wp:simplePos x="0" y="0"/>
          <wp:positionH relativeFrom="column">
            <wp:posOffset>-561975</wp:posOffset>
          </wp:positionH>
          <wp:positionV relativeFrom="page">
            <wp:posOffset>9686925</wp:posOffset>
          </wp:positionV>
          <wp:extent cx="685800" cy="685800"/>
          <wp:effectExtent l="0" t="0" r="0" b="0"/>
          <wp:wrapTight wrapText="bothSides">
            <wp:wrapPolygon edited="0">
              <wp:start x="6000" y="0"/>
              <wp:lineTo x="0" y="3000"/>
              <wp:lineTo x="0" y="15600"/>
              <wp:lineTo x="2400" y="19200"/>
              <wp:lineTo x="6000" y="21000"/>
              <wp:lineTo x="15000" y="21000"/>
              <wp:lineTo x="15600" y="21000"/>
              <wp:lineTo x="18600" y="19200"/>
              <wp:lineTo x="21000" y="15600"/>
              <wp:lineTo x="21000" y="3000"/>
              <wp:lineTo x="15000" y="0"/>
              <wp:lineTo x="600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Health-UK-ROUNDLE-BETTER LUNCHTIME-negativ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sidR="00AC5F31">
      <w:rPr>
        <w:rFonts w:cs="Arial"/>
        <w:color w:val="1F4E79" w:themeColor="accent1" w:themeShade="80"/>
        <w:sz w:val="20"/>
        <w:szCs w:val="20"/>
      </w:rPr>
      <w:t>T: 01376 326891 E: admin@gbins.co.uk</w:t>
    </w:r>
  </w:p>
  <w:p w:rsidR="005133EF" w:rsidRDefault="00F70A43" w:rsidP="00C8505C">
    <w:pPr>
      <w:pStyle w:val="Footer"/>
      <w:jc w:val="center"/>
      <w:rPr>
        <w:rFonts w:cs="Arial"/>
        <w:color w:val="1F4E79" w:themeColor="accent1" w:themeShade="80"/>
        <w:sz w:val="20"/>
        <w:szCs w:val="20"/>
      </w:rPr>
    </w:pPr>
    <w:r>
      <w:rPr>
        <w:rFonts w:cs="Arial"/>
        <w:noProof/>
        <w:color w:val="1F4E79" w:themeColor="accent1" w:themeShade="80"/>
        <w:sz w:val="20"/>
        <w:szCs w:val="20"/>
        <w:lang w:eastAsia="en-GB"/>
      </w:rPr>
      <w:drawing>
        <wp:anchor distT="0" distB="0" distL="114300" distR="114300" simplePos="0" relativeHeight="251661312" behindDoc="0" locked="0" layoutInCell="1" allowOverlap="1">
          <wp:simplePos x="0" y="0"/>
          <wp:positionH relativeFrom="column">
            <wp:posOffset>4105275</wp:posOffset>
          </wp:positionH>
          <wp:positionV relativeFrom="page">
            <wp:posOffset>9702165</wp:posOffset>
          </wp:positionV>
          <wp:extent cx="1122680" cy="633095"/>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o schools.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22680" cy="63309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1F4E79" w:themeColor="accent1" w:themeShade="80"/>
        <w:sz w:val="20"/>
        <w:szCs w:val="20"/>
        <w:lang w:eastAsia="en-GB"/>
      </w:rPr>
      <w:drawing>
        <wp:anchor distT="0" distB="0" distL="114300" distR="114300" simplePos="0" relativeHeight="251663360" behindDoc="1" locked="0" layoutInCell="1" allowOverlap="1">
          <wp:simplePos x="0" y="0"/>
          <wp:positionH relativeFrom="margin">
            <wp:posOffset>2152650</wp:posOffset>
          </wp:positionH>
          <wp:positionV relativeFrom="page">
            <wp:posOffset>9705975</wp:posOffset>
          </wp:positionV>
          <wp:extent cx="1781175" cy="52260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lthy schools.jpg"/>
                  <pic:cNvPicPr/>
                </pic:nvPicPr>
                <pic:blipFill>
                  <a:blip r:embed="rId4">
                    <a:extLst>
                      <a:ext uri="{28A0092B-C50C-407E-A947-70E740481C1C}">
                        <a14:useLocalDpi xmlns:a14="http://schemas.microsoft.com/office/drawing/2010/main" val="0"/>
                      </a:ext>
                    </a:extLst>
                  </a:blip>
                  <a:stretch>
                    <a:fillRect/>
                  </a:stretch>
                </pic:blipFill>
                <pic:spPr>
                  <a:xfrm>
                    <a:off x="0" y="0"/>
                    <a:ext cx="1781175" cy="522605"/>
                  </a:xfrm>
                  <a:prstGeom prst="rect">
                    <a:avLst/>
                  </a:prstGeom>
                </pic:spPr>
              </pic:pic>
            </a:graphicData>
          </a:graphic>
          <wp14:sizeRelH relativeFrom="page">
            <wp14:pctWidth>0</wp14:pctWidth>
          </wp14:sizeRelH>
          <wp14:sizeRelV relativeFrom="page">
            <wp14:pctHeight>0</wp14:pctHeight>
          </wp14:sizeRelV>
        </wp:anchor>
      </w:drawing>
    </w:r>
    <w:hyperlink r:id="rId5" w:history="1">
      <w:r w:rsidR="005133EF" w:rsidRPr="00CE73AA">
        <w:rPr>
          <w:rStyle w:val="Hyperlink"/>
          <w:rFonts w:cs="Arial"/>
          <w:sz w:val="20"/>
          <w:szCs w:val="20"/>
        </w:rPr>
        <w:t>www.gbins.co.uk</w:t>
      </w:r>
    </w:hyperlink>
  </w:p>
  <w:p w:rsidR="00C8505C" w:rsidRDefault="00F70A43" w:rsidP="00C8505C">
    <w:pPr>
      <w:pStyle w:val="Footer"/>
      <w:jc w:val="center"/>
      <w:rPr>
        <w:rFonts w:cs="Arial"/>
        <w:color w:val="1F4E79" w:themeColor="accent1" w:themeShade="80"/>
        <w:sz w:val="20"/>
        <w:szCs w:val="20"/>
      </w:rPr>
    </w:pPr>
    <w:r>
      <w:rPr>
        <w:rFonts w:cs="Arial"/>
        <w:noProof/>
        <w:color w:val="1F4E79" w:themeColor="accent1" w:themeShade="80"/>
        <w:sz w:val="20"/>
        <w:szCs w:val="20"/>
        <w:lang w:eastAsia="en-GB"/>
      </w:rPr>
      <w:drawing>
        <wp:anchor distT="0" distB="0" distL="114300" distR="114300" simplePos="0" relativeHeight="251662336" behindDoc="0" locked="0" layoutInCell="1" allowOverlap="1">
          <wp:simplePos x="0" y="0"/>
          <wp:positionH relativeFrom="column">
            <wp:posOffset>514350</wp:posOffset>
          </wp:positionH>
          <wp:positionV relativeFrom="page">
            <wp:posOffset>9825355</wp:posOffset>
          </wp:positionV>
          <wp:extent cx="939165" cy="4787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d hygiene ratin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39165" cy="478790"/>
                  </a:xfrm>
                  <a:prstGeom prst="rect">
                    <a:avLst/>
                  </a:prstGeom>
                </pic:spPr>
              </pic:pic>
            </a:graphicData>
          </a:graphic>
          <wp14:sizeRelH relativeFrom="margin">
            <wp14:pctWidth>0</wp14:pctWidth>
          </wp14:sizeRelH>
          <wp14:sizeRelV relativeFrom="margin">
            <wp14:pctHeight>0</wp14:pctHeight>
          </wp14:sizeRelV>
        </wp:anchor>
      </w:drawing>
    </w:r>
  </w:p>
  <w:p w:rsidR="00C8505C" w:rsidRDefault="00C8505C" w:rsidP="00C8505C">
    <w:pPr>
      <w:pStyle w:val="Footer"/>
      <w:jc w:val="center"/>
      <w:rPr>
        <w:rFonts w:cs="Arial"/>
        <w:color w:val="1F4E79" w:themeColor="accent1" w:themeShade="80"/>
        <w:sz w:val="20"/>
        <w:szCs w:val="20"/>
      </w:rPr>
    </w:pPr>
  </w:p>
  <w:p w:rsidR="005133EF" w:rsidRDefault="00C8505C" w:rsidP="00C8505C">
    <w:pPr>
      <w:pStyle w:val="Footer"/>
      <w:jc w:val="center"/>
      <w:rPr>
        <w:rFonts w:cs="Arial"/>
        <w:color w:val="1F4E79" w:themeColor="accent1" w:themeShade="80"/>
        <w:sz w:val="20"/>
        <w:szCs w:val="20"/>
      </w:rPr>
    </w:pPr>
    <w:r>
      <w:rPr>
        <w:rFonts w:cs="Arial"/>
        <w:noProof/>
        <w:color w:val="1F4E79" w:themeColor="accent1" w:themeShade="80"/>
        <w:sz w:val="20"/>
        <w:szCs w:val="20"/>
        <w:lang w:eastAsia="en-GB"/>
      </w:rPr>
      <w:t xml:space="preserve">                              </w:t>
    </w:r>
    <w:r>
      <w:rPr>
        <w:rFonts w:cs="Arial"/>
        <w:color w:val="1F4E79" w:themeColor="accent1" w:themeShade="8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FC8" w:rsidRDefault="00AC5F31">
      <w:pPr>
        <w:spacing w:after="0" w:line="240" w:lineRule="auto"/>
      </w:pPr>
      <w:r>
        <w:separator/>
      </w:r>
    </w:p>
  </w:footnote>
  <w:footnote w:type="continuationSeparator" w:id="0">
    <w:p w:rsidR="000D3FC8" w:rsidRDefault="00AC5F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FC8" w:rsidRDefault="00AC5F31">
    <w:pPr>
      <w:pStyle w:val="Header"/>
      <w:jc w:val="both"/>
    </w:pPr>
    <w:r>
      <w:rPr>
        <w:noProof/>
        <w:lang w:eastAsia="en-GB"/>
      </w:rPr>
      <w:drawing>
        <wp:inline distT="0" distB="0" distL="0" distR="0">
          <wp:extent cx="5731510" cy="882688"/>
          <wp:effectExtent l="0" t="0" r="2540" b="0"/>
          <wp:docPr id="1" name="Picture 1" descr="C:\Users\clare.GBISADMIN\AppData\Local\Microsoft\Windows\INetCache\Content.Outlook\Y50M8B1V\Great_Bradfords_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GBISADMIN\AppData\Local\Microsoft\Windows\INetCache\Content.Outlook\Y50M8B1V\Great_Bradfords_logo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82688"/>
                  </a:xfrm>
                  <a:prstGeom prst="rect">
                    <a:avLst/>
                  </a:prstGeom>
                  <a:noFill/>
                  <a:ln>
                    <a:noFill/>
                  </a:ln>
                </pic:spPr>
              </pic:pic>
            </a:graphicData>
          </a:graphic>
        </wp:inline>
      </w:drawing>
    </w:r>
  </w:p>
  <w:p w:rsidR="000D3FC8" w:rsidRDefault="00AC5F31">
    <w:pPr>
      <w:pStyle w:val="Header"/>
      <w:rPr>
        <w:rFonts w:cs="Arial"/>
        <w:sz w:val="24"/>
        <w:szCs w:val="24"/>
      </w:rPr>
    </w:pPr>
    <w:r>
      <w:rPr>
        <w:rFonts w:cs="Arial"/>
        <w:color w:val="1F4E79" w:themeColor="accent1" w:themeShade="80"/>
        <w:sz w:val="24"/>
        <w:szCs w:val="24"/>
      </w:rPr>
      <w:t xml:space="preserve">                                Headteacher: Mrs Anita Easton</w:t>
    </w:r>
  </w:p>
  <w:p w:rsidR="000D3FC8" w:rsidRDefault="000D3F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C4F68"/>
    <w:multiLevelType w:val="multilevel"/>
    <w:tmpl w:val="1BDE7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6650E2"/>
    <w:multiLevelType w:val="hybridMultilevel"/>
    <w:tmpl w:val="43521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5C4C11"/>
    <w:multiLevelType w:val="multilevel"/>
    <w:tmpl w:val="C630B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B267ED"/>
    <w:multiLevelType w:val="hybridMultilevel"/>
    <w:tmpl w:val="8A00C2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683AEB"/>
    <w:multiLevelType w:val="hybridMultilevel"/>
    <w:tmpl w:val="06F659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1">
    <w:nsid w:val="574D7FDB"/>
    <w:multiLevelType w:val="hybridMultilevel"/>
    <w:tmpl w:val="85D48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830581"/>
    <w:multiLevelType w:val="hybridMultilevel"/>
    <w:tmpl w:val="C2F24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86223C"/>
    <w:multiLevelType w:val="multilevel"/>
    <w:tmpl w:val="29A61AD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1"/>
  </w:num>
  <w:num w:numId="2">
    <w:abstractNumId w:val="3"/>
  </w:num>
  <w:num w:numId="3">
    <w:abstractNumId w:val="5"/>
  </w:num>
  <w:num w:numId="4">
    <w:abstractNumId w:val="4"/>
  </w:num>
  <w:num w:numId="5">
    <w:abstractNumId w:val="6"/>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FC8"/>
    <w:rsid w:val="00074B09"/>
    <w:rsid w:val="000A404C"/>
    <w:rsid w:val="000D3FC8"/>
    <w:rsid w:val="000F2183"/>
    <w:rsid w:val="001004FD"/>
    <w:rsid w:val="0010572D"/>
    <w:rsid w:val="00130DBF"/>
    <w:rsid w:val="001A472E"/>
    <w:rsid w:val="001F1CD7"/>
    <w:rsid w:val="00207C32"/>
    <w:rsid w:val="0026430E"/>
    <w:rsid w:val="002667A8"/>
    <w:rsid w:val="002B37AE"/>
    <w:rsid w:val="002E6CF0"/>
    <w:rsid w:val="002F7E95"/>
    <w:rsid w:val="003445FB"/>
    <w:rsid w:val="00465A1A"/>
    <w:rsid w:val="004B2234"/>
    <w:rsid w:val="004C5986"/>
    <w:rsid w:val="005133EF"/>
    <w:rsid w:val="005302E6"/>
    <w:rsid w:val="0058253D"/>
    <w:rsid w:val="005A3156"/>
    <w:rsid w:val="005C19AD"/>
    <w:rsid w:val="006410F3"/>
    <w:rsid w:val="00657514"/>
    <w:rsid w:val="006C1A48"/>
    <w:rsid w:val="007204F2"/>
    <w:rsid w:val="00736C8B"/>
    <w:rsid w:val="00742E4C"/>
    <w:rsid w:val="007553CB"/>
    <w:rsid w:val="00766373"/>
    <w:rsid w:val="007A4577"/>
    <w:rsid w:val="007E7FBD"/>
    <w:rsid w:val="007F0ACD"/>
    <w:rsid w:val="008027A3"/>
    <w:rsid w:val="008307F4"/>
    <w:rsid w:val="00845488"/>
    <w:rsid w:val="00904049"/>
    <w:rsid w:val="00A03323"/>
    <w:rsid w:val="00A70DCB"/>
    <w:rsid w:val="00A75E93"/>
    <w:rsid w:val="00AB1EE9"/>
    <w:rsid w:val="00AC0544"/>
    <w:rsid w:val="00AC5F31"/>
    <w:rsid w:val="00B61D69"/>
    <w:rsid w:val="00C17322"/>
    <w:rsid w:val="00C8505C"/>
    <w:rsid w:val="00D03D8A"/>
    <w:rsid w:val="00D058FA"/>
    <w:rsid w:val="00D92D4B"/>
    <w:rsid w:val="00DD4008"/>
    <w:rsid w:val="00F70A43"/>
    <w:rsid w:val="00FA2705"/>
    <w:rsid w:val="00FC3B5F"/>
    <w:rsid w:val="00FC698E"/>
    <w:rsid w:val="00FD27F1"/>
    <w:rsid w:val="00FF54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DC8CA24"/>
  <w15:chartTrackingRefBased/>
  <w15:docId w15:val="{30C03BA3-B2AE-42E8-8F9E-792138925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Pr>
      <w:rFonts w:ascii="Segoe UI" w:hAnsi="Segoe UI"/>
      <w:sz w:val="18"/>
      <w:szCs w:val="18"/>
    </w:rPr>
  </w:style>
  <w:style w:type="paragraph" w:styleId="ListParagraph">
    <w:name w:val="List Paragraph"/>
    <w:basedOn w:val="Normal"/>
    <w:qFormat/>
    <w:rsid w:val="00AC5F31"/>
    <w:pPr>
      <w:spacing w:after="0" w:line="240" w:lineRule="auto"/>
      <w:ind w:left="720"/>
      <w:contextualSpacing/>
    </w:pPr>
    <w:rPr>
      <w:rFonts w:eastAsia="Times New Roman" w:cs="Times New Roman"/>
      <w:sz w:val="24"/>
      <w:szCs w:val="20"/>
    </w:rPr>
  </w:style>
  <w:style w:type="paragraph" w:styleId="NormalWeb">
    <w:name w:val="Normal (Web)"/>
    <w:basedOn w:val="Normal"/>
    <w:uiPriority w:val="99"/>
    <w:semiHidden/>
    <w:unhideWhenUsed/>
    <w:rsid w:val="00B61D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204F2"/>
    <w:rPr>
      <w:color w:val="0563C1" w:themeColor="hyperlink"/>
      <w:u w:val="single"/>
    </w:rPr>
  </w:style>
  <w:style w:type="character" w:styleId="FollowedHyperlink">
    <w:name w:val="FollowedHyperlink"/>
    <w:basedOn w:val="DefaultParagraphFont"/>
    <w:uiPriority w:val="99"/>
    <w:semiHidden/>
    <w:unhideWhenUsed/>
    <w:rsid w:val="004C5986"/>
    <w:rPr>
      <w:color w:val="954F72" w:themeColor="followedHyperlink"/>
      <w:u w:val="single"/>
    </w:rPr>
  </w:style>
  <w:style w:type="paragraph" w:styleId="BodyText">
    <w:name w:val="Body Text"/>
    <w:basedOn w:val="Normal"/>
    <w:link w:val="BodyTextChar"/>
    <w:rsid w:val="006C1A48"/>
    <w:pPr>
      <w:spacing w:after="0" w:line="240" w:lineRule="auto"/>
    </w:pPr>
    <w:rPr>
      <w:rFonts w:eastAsia="Times New Roman" w:cs="Times New Roman"/>
      <w:snapToGrid w:val="0"/>
      <w:sz w:val="24"/>
      <w:szCs w:val="24"/>
    </w:rPr>
  </w:style>
  <w:style w:type="character" w:customStyle="1" w:styleId="BodyTextChar">
    <w:name w:val="Body Text Char"/>
    <w:basedOn w:val="DefaultParagraphFont"/>
    <w:link w:val="BodyText"/>
    <w:rsid w:val="006C1A48"/>
    <w:rPr>
      <w:rFonts w:eastAsia="Times New Roman" w:cs="Times New Roman"/>
      <w:snapToGrid w:val="0"/>
      <w:sz w:val="24"/>
      <w:szCs w:val="24"/>
    </w:rPr>
  </w:style>
  <w:style w:type="table" w:styleId="TableGrid">
    <w:name w:val="Table Grid"/>
    <w:basedOn w:val="TableNormal"/>
    <w:uiPriority w:val="39"/>
    <w:rsid w:val="003445FB"/>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3D8A"/>
    <w:pPr>
      <w:autoSpaceDE w:val="0"/>
      <w:autoSpaceDN w:val="0"/>
      <w:adjustRightInd w:val="0"/>
      <w:spacing w:after="0" w:line="240" w:lineRule="auto"/>
    </w:pPr>
    <w:rPr>
      <w:rFonts w:eastAsia="Times New Roman"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6655989">
      <w:bodyDiv w:val="1"/>
      <w:marLeft w:val="0"/>
      <w:marRight w:val="0"/>
      <w:marTop w:val="0"/>
      <w:marBottom w:val="0"/>
      <w:divBdr>
        <w:top w:val="none" w:sz="0" w:space="0" w:color="auto"/>
        <w:left w:val="none" w:sz="0" w:space="0" w:color="auto"/>
        <w:bottom w:val="none" w:sz="0" w:space="0" w:color="auto"/>
        <w:right w:val="none" w:sz="0" w:space="0" w:color="auto"/>
      </w:divBdr>
    </w:div>
    <w:div w:id="1490637975">
      <w:bodyDiv w:val="1"/>
      <w:marLeft w:val="0"/>
      <w:marRight w:val="0"/>
      <w:marTop w:val="0"/>
      <w:marBottom w:val="0"/>
      <w:divBdr>
        <w:top w:val="none" w:sz="0" w:space="0" w:color="auto"/>
        <w:left w:val="none" w:sz="0" w:space="0" w:color="auto"/>
        <w:bottom w:val="none" w:sz="0" w:space="0" w:color="auto"/>
        <w:right w:val="none" w:sz="0" w:space="0" w:color="auto"/>
      </w:divBdr>
    </w:div>
    <w:div w:id="169032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bins.co.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ooltrends.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yclothing.com" TargetMode="External"/><Relationship Id="rId4" Type="http://schemas.openxmlformats.org/officeDocument/2006/relationships/settings" Target="settings.xml"/><Relationship Id="rId9" Type="http://schemas.openxmlformats.org/officeDocument/2006/relationships/hyperlink" Target="mailto:admin@gbins.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jpg"/><Relationship Id="rId5" Type="http://schemas.openxmlformats.org/officeDocument/2006/relationships/hyperlink" Target="http://www.gbins.co.uk" TargetMode="External"/><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DD73C-AD41-44F5-B7C4-B4358098A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Dixon</dc:creator>
  <cp:keywords/>
  <dc:description/>
  <cp:lastModifiedBy>Clare Dixon</cp:lastModifiedBy>
  <cp:revision>2</cp:revision>
  <cp:lastPrinted>2023-12-14T11:39:00Z</cp:lastPrinted>
  <dcterms:created xsi:type="dcterms:W3CDTF">2024-04-11T14:31:00Z</dcterms:created>
  <dcterms:modified xsi:type="dcterms:W3CDTF">2024-04-11T14:31:00Z</dcterms:modified>
</cp:coreProperties>
</file>