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E3" w:rsidP="35E2736D" w:rsidRDefault="00FF05E3" w14:paraId="26743DDB" w14:textId="777777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3356"/>
        <w:gridCol w:w="3390"/>
        <w:gridCol w:w="3583"/>
        <w:gridCol w:w="3458"/>
      </w:tblGrid>
      <w:tr w:rsidRPr="00611656" w:rsidR="00611656" w:rsidTr="2EB6EB65" w14:paraId="07113B5A" w14:textId="74E7B668">
        <w:trPr>
          <w:trHeight w:val="172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611656" w:rsidR="00611656" w:rsidP="05C42D1B" w:rsidRDefault="00611656" w14:paraId="63782C29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Topic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611656" w:rsidR="00611656" w:rsidP="05C42D1B" w:rsidRDefault="00611656" w14:paraId="1AF11129" w14:textId="7C13D3FE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  <w:r>
              <w:rPr>
                <w:rFonts w:cs="Arial" w:asciiTheme="majorHAnsi" w:hAnsiTheme="majorHAnsi"/>
                <w:sz w:val="24"/>
                <w:szCs w:val="24"/>
                <w14:ligatures w14:val="none"/>
              </w:rPr>
              <w:t>‘This is Me</w:t>
            </w: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’</w:t>
            </w:r>
          </w:p>
          <w:p w:rsidRPr="00611656" w:rsidR="00611656" w:rsidP="05C42D1B" w:rsidRDefault="00611656" w14:paraId="6E7BEAA2" w14:textId="4BD03509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  <w:r>
              <w:rPr>
                <w:rFonts w:cs="Arial" w:asciiTheme="majorHAnsi" w:hAnsiTheme="majorHAnsi"/>
                <w:sz w:val="24"/>
                <w:szCs w:val="24"/>
                <w14:ligatures w14:val="none"/>
              </w:rPr>
              <w:t>(Autumn 1</w:t>
            </w: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1656" w:rsidP="00611656" w:rsidRDefault="00611656" w14:paraId="754EE396" w14:textId="77777777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>
              <w:rPr>
                <w:rFonts w:cs="Arial" w:asciiTheme="majorHAnsi" w:hAnsiTheme="majorHAnsi"/>
                <w:sz w:val="24"/>
                <w:szCs w:val="24"/>
                <w14:ligatures w14:val="none"/>
              </w:rPr>
              <w:t>‘Once upon a Time’</w:t>
            </w:r>
          </w:p>
          <w:p w:rsidRPr="00611656" w:rsidR="00611656" w:rsidP="00611656" w:rsidRDefault="00611656" w14:paraId="24A061CA" w14:textId="1EB524AD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>
              <w:rPr>
                <w:rFonts w:cs="Arial" w:asciiTheme="majorHAnsi" w:hAnsiTheme="majorHAnsi"/>
                <w:sz w:val="24"/>
                <w:szCs w:val="24"/>
                <w14:ligatures w14:val="none"/>
              </w:rPr>
              <w:t>(Autumn 2 and Spring 1)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611656" w:rsidR="00611656" w:rsidP="00611656" w:rsidRDefault="00611656" w14:paraId="2C69068E" w14:textId="47ECED6D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  <w:r>
              <w:rPr>
                <w:rFonts w:cs="Arial" w:asciiTheme="majorHAnsi" w:hAnsiTheme="majorHAnsi"/>
                <w:sz w:val="24"/>
                <w:szCs w:val="24"/>
              </w:rPr>
              <w:t>‘Guardians of the Greenery’</w:t>
            </w:r>
          </w:p>
          <w:p w:rsidRPr="00611656" w:rsidR="00611656" w:rsidP="05C42D1B" w:rsidRDefault="00611656" w14:paraId="63E4A9CD" w14:textId="39715D41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  <w:r>
              <w:rPr>
                <w:rFonts w:cs="Arial" w:asciiTheme="majorHAnsi" w:hAnsiTheme="majorHAnsi"/>
                <w:sz w:val="24"/>
                <w:szCs w:val="24"/>
              </w:rPr>
              <w:t>(Spring 2 and Summer 1)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05C42D1B" w:rsidRDefault="00611656" w14:paraId="22747D16" w14:textId="1BAF4900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  <w:r>
              <w:rPr>
                <w:rFonts w:cs="Arial" w:asciiTheme="majorHAnsi" w:hAnsiTheme="majorHAnsi"/>
                <w:sz w:val="24"/>
                <w:szCs w:val="24"/>
                <w14:ligatures w14:val="none"/>
              </w:rPr>
              <w:t>‘Moving on Up!’</w:t>
            </w:r>
          </w:p>
          <w:p w:rsidRPr="00611656" w:rsidR="00611656" w:rsidP="00611656" w:rsidRDefault="00611656" w14:paraId="784DA2AC" w14:textId="430B57C8">
            <w:pPr>
              <w:widowControl w:val="0"/>
              <w:spacing w:after="0"/>
              <w:jc w:val="center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</w:rPr>
              <w:t>(</w:t>
            </w:r>
            <w:r>
              <w:rPr>
                <w:rFonts w:cs="Arial" w:asciiTheme="majorHAnsi" w:hAnsiTheme="majorHAnsi"/>
                <w:sz w:val="24"/>
                <w:szCs w:val="24"/>
              </w:rPr>
              <w:t>Summer 2)</w:t>
            </w:r>
          </w:p>
        </w:tc>
      </w:tr>
      <w:tr w:rsidRPr="00611656" w:rsidR="00611656" w:rsidTr="2EB6EB65" w14:paraId="4F49CDE6" w14:textId="1329208F">
        <w:trPr>
          <w:trHeight w:val="1055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0A6CB2C4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English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11656" w:rsidR="00611656" w:rsidP="05C42D1B" w:rsidRDefault="00611656" w14:paraId="4344A7C2" w14:textId="575CD626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  <w14:ligatures w14:val="none"/>
              </w:rPr>
              <w:t>Reading</w:t>
            </w: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 xml:space="preserve"> </w:t>
            </w:r>
          </w:p>
          <w:p w:rsidRPr="00611656" w:rsidR="00611656" w:rsidP="2EB6EB65" w:rsidRDefault="00611656" w14:paraId="61D92FB7" w14:textId="575CD626" w14:noSpellErr="1">
            <w:pPr>
              <w:widowControl w:val="0"/>
              <w:spacing w:after="0" w:line="286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  <w14:ligatures w14:val="none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  <w:t>Develop reading comprehension skills with focus on sequencing, vocabulary and retrieval.</w:t>
            </w:r>
          </w:p>
          <w:p w:rsidRPr="00611656" w:rsidR="00611656" w:rsidP="2EB6EB65" w:rsidRDefault="00611656" w14:paraId="477804A8" w14:textId="4161D946" w14:noSpellErr="1">
            <w:pPr>
              <w:widowControl w:val="0"/>
              <w:spacing w:after="0" w:line="286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  <w14:ligatures w14:val="none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  <w14:ligatures w14:val="none"/>
              </w:rPr>
              <w:t>Develop pleasure in reading, motivation to read, vocabulary and understanding</w:t>
            </w:r>
          </w:p>
          <w:p w:rsidRPr="00611656" w:rsidR="00611656" w:rsidP="2EB6EB65" w:rsidRDefault="00611656" w14:paraId="62577181" w14:textId="74AA4EB4" w14:noSpellErr="1">
            <w:pPr>
              <w:widowControl w:val="0"/>
              <w:spacing w:after="0" w:line="286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Apply phonic knowledge and skills as the route to decode words</w:t>
            </w:r>
          </w:p>
          <w:p w:rsidRPr="00611656" w:rsidR="00611656" w:rsidP="2EB6EB65" w:rsidRDefault="00611656" w14:paraId="4FAA3ED9" w14:textId="28FF31C7" w14:noSpellErr="1">
            <w:pPr>
              <w:widowControl w:val="0"/>
              <w:spacing w:after="0" w:line="286" w:lineRule="auto"/>
              <w:rPr>
                <w:rFonts w:ascii="Calibri Light" w:hAnsi="Calibri Light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R</w:t>
            </w: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espond speedily with the correct sound to graphemes (letters or groups of letters) for all 40+ phonemes, including, where applicable, alternative sounds for graphemes</w:t>
            </w:r>
          </w:p>
          <w:p w:rsidRPr="00611656" w:rsidR="00611656" w:rsidP="2EB6EB65" w:rsidRDefault="00611656" w14:paraId="5139F4A1" w14:textId="337732F3" w14:noSpellErr="1">
            <w:pPr>
              <w:widowControl w:val="0"/>
              <w:spacing w:after="0" w:line="286" w:lineRule="auto"/>
              <w:rPr>
                <w:rFonts w:ascii="Calibri Light" w:hAnsi="Calibri Light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Read accurately by blending sounds in unfamiliar words containing GPCs that have been taught</w:t>
            </w:r>
          </w:p>
          <w:p w:rsidRPr="00611656" w:rsidR="00611656" w:rsidP="2EB6EB65" w:rsidRDefault="00611656" w14:paraId="7EBCE44E" w14:textId="029D9F2D" w14:noSpellErr="1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  <w:highlight w:val="yellow"/>
              </w:rPr>
              <w:t>Participate in discussion about what is read to them, taking turns and listening to what others say</w:t>
            </w:r>
          </w:p>
          <w:p w:rsidRPr="00611656" w:rsidR="00611656" w:rsidP="2EB6EB65" w:rsidRDefault="00611656" w14:paraId="4067B9E9" w14:textId="73DD0647" w14:noSpellErr="1">
            <w:pPr>
              <w:spacing w:after="0" w:line="286" w:lineRule="auto"/>
              <w:rPr>
                <w:rFonts w:ascii="Calibri Light" w:hAnsi="Calibri Light" w:eastAsia="" w:cs="" w:asciiTheme="majorAscii" w:hAnsiTheme="majorAscii" w:eastAsiaTheme="majorEastAsia" w:cstheme="majorBidi"/>
                <w:color w:val="0B0C0C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ajorEastAsia" w:cstheme="majorBidi"/>
                <w:color w:val="0B0C0C"/>
                <w:sz w:val="16"/>
                <w:szCs w:val="16"/>
                <w:highlight w:val="yellow"/>
              </w:rPr>
              <w:t>Read common exception words</w:t>
            </w:r>
          </w:p>
          <w:p w:rsidRPr="00611656" w:rsidR="00611656" w:rsidP="05C42D1B" w:rsidRDefault="00611656" w14:paraId="6A063643" w14:textId="4E1D38BA">
            <w:pPr>
              <w:spacing w:after="0" w:line="286" w:lineRule="auto"/>
              <w:rPr>
                <w:rFonts w:asciiTheme="majorHAnsi" w:hAnsiTheme="majorHAnsi" w:eastAsiaTheme="majorEastAsia" w:cstheme="majorBidi"/>
                <w:color w:val="0B0C0C"/>
                <w:sz w:val="16"/>
                <w:szCs w:val="16"/>
              </w:rPr>
            </w:pPr>
          </w:p>
          <w:p w:rsidRPr="00611656" w:rsidR="00611656" w:rsidP="05C42D1B" w:rsidRDefault="00611656" w14:paraId="0D2A493F" w14:textId="750C589C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b/>
                <w:bCs/>
                <w:sz w:val="16"/>
                <w:szCs w:val="16"/>
              </w:rPr>
              <w:t xml:space="preserve">Writing </w:t>
            </w:r>
          </w:p>
          <w:p w:rsidRPr="00611656" w:rsidR="00611656" w:rsidP="2EB6EB65" w:rsidRDefault="00611656" w14:paraId="376AB09C" w14:textId="39DF7FF8" w14:noSpellErr="1">
            <w:pPr>
              <w:widowControl w:val="0"/>
              <w:spacing w:after="0" w:line="286" w:lineRule="auto"/>
              <w:rPr>
                <w:rFonts w:ascii="Calibri Light" w:hAnsi="Calibri Light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Leave spaces between words</w:t>
            </w:r>
          </w:p>
          <w:p w:rsidRPr="00611656" w:rsidR="00611656" w:rsidP="2EB6EB65" w:rsidRDefault="00611656" w14:paraId="6F37CE25" w14:textId="2476E78C" w14:noSpellErr="1">
            <w:pPr>
              <w:widowControl w:val="0"/>
              <w:spacing w:after="0" w:line="286" w:lineRule="auto"/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Join words and clauses using ‘and’</w:t>
            </w:r>
          </w:p>
          <w:p w:rsidRPr="00611656" w:rsidR="00611656" w:rsidP="2EB6EB65" w:rsidRDefault="00611656" w14:paraId="5118D1BD" w14:textId="03BCFAB8" w14:noSpellErr="1">
            <w:pPr>
              <w:widowControl w:val="0"/>
              <w:spacing w:after="0" w:line="286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  <w:t>Say out loud what they are going to write about</w:t>
            </w:r>
          </w:p>
          <w:p w:rsidRPr="00611656" w:rsidR="00611656" w:rsidP="2EB6EB65" w:rsidRDefault="00611656" w14:paraId="4AEC64B7" w14:textId="65915509" w14:noSpellErr="1">
            <w:pPr>
              <w:widowControl w:val="0"/>
              <w:spacing w:after="0" w:line="286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  <w:t>Orally compose a sentence before writing it</w:t>
            </w:r>
          </w:p>
          <w:p w:rsidR="00611656" w:rsidP="2EB6EB65" w:rsidRDefault="00611656" w14:paraId="164A8BE8" w14:textId="18A71209" w14:noSpellErr="1">
            <w:pPr>
              <w:widowControl w:val="0"/>
              <w:spacing w:after="0" w:line="286" w:lineRule="auto"/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Begin to punctuate sentences using a</w:t>
            </w: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 xml:space="preserve"> capital letter and a full stop</w:t>
            </w:r>
          </w:p>
          <w:p w:rsidRPr="00611656" w:rsidR="00611656" w:rsidP="2EB6EB65" w:rsidRDefault="00611656" w14:paraId="628BEC74" w14:textId="2C821ACA" w14:noSpellErr="1">
            <w:pPr>
              <w:widowControl w:val="0"/>
              <w:spacing w:after="0" w:line="286" w:lineRule="auto"/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S</w:t>
            </w:r>
            <w:r w:rsidRPr="2EB6EB65" w:rsidR="00611656"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  <w:t>it correctly at the table, holding a pencil correctly</w:t>
            </w:r>
          </w:p>
          <w:p w:rsidRPr="00611656" w:rsidR="00611656" w:rsidP="2EB6EB65" w:rsidRDefault="00611656" w14:paraId="722670A7" w14:textId="77777777" w14:noSpellErr="1">
            <w:pPr>
              <w:widowControl w:val="0"/>
              <w:spacing w:after="0" w:line="286" w:lineRule="auto"/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  <w:t>Begin to form lower case letters in the correct direction, starting and finishing in the right place.</w:t>
            </w:r>
          </w:p>
          <w:p w:rsidRPr="00611656" w:rsidR="00611656" w:rsidP="2EB6EB65" w:rsidRDefault="00611656" w14:paraId="6C1B717D" w14:textId="0FB4EFA2" w14:noSpellErr="1">
            <w:pPr>
              <w:widowControl w:val="0"/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  <w:highlight w:val="yellow"/>
              </w:rPr>
              <w:t>Use a capital letter for names of people, places, the days of the week, and the personal pronoun ‘I’</w:t>
            </w:r>
          </w:p>
          <w:p w:rsidRPr="00611656" w:rsidR="00611656" w:rsidP="2EB6EB65" w:rsidRDefault="00611656" w14:paraId="4F6584BE" w14:textId="51348AB7" w14:noSpellErr="1">
            <w:pPr>
              <w:widowControl w:val="0"/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  <w:highlight w:val="yellow"/>
                <w14:ligatures w14:val="none"/>
              </w:rPr>
            </w:pPr>
            <w:r w:rsidRPr="2EB6EB65" w:rsid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  <w:highlight w:val="yellow"/>
              </w:rPr>
              <w:t>Name the letters of the alphabet in order and use letter names</w:t>
            </w:r>
            <w:r w:rsidRPr="2EB6EB65" w:rsid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 xml:space="preserve"> </w:t>
            </w: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1656" w:rsidP="00611656" w:rsidRDefault="00611656" w14:paraId="7280C10A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5C42D1B"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  <w14:ligatures w14:val="none"/>
              </w:rPr>
              <w:t>Reading</w:t>
            </w:r>
            <w:r w:rsidRPr="05C42D1B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 xml:space="preserve"> </w:t>
            </w:r>
          </w:p>
          <w:p w:rsidRPr="00611656" w:rsidR="00611656" w:rsidP="00611656" w:rsidRDefault="00611656" w14:paraId="507A8CF3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Develop reading comprehension skills with focus on inference, sequencing, predicting, vocabulary and retrieval.</w:t>
            </w:r>
          </w:p>
          <w:p w:rsidRPr="00611656" w:rsidR="00611656" w:rsidP="00611656" w:rsidRDefault="00611656" w14:paraId="087E2AE9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Develop pleasure in reading, motivation to read, vocabulary and understanding</w:t>
            </w:r>
          </w:p>
          <w:p w:rsidRPr="00611656" w:rsidR="00611656" w:rsidP="00611656" w:rsidRDefault="00611656" w14:paraId="6B40DDF2" w14:textId="77777777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Predict what might happen on the basis of what has been read so far</w:t>
            </w:r>
          </w:p>
          <w:p w:rsidRPr="00611656" w:rsidR="00611656" w:rsidP="00611656" w:rsidRDefault="00611656" w14:paraId="328F7AAF" w14:textId="77777777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Make inferences on the basis of what is being said and done</w:t>
            </w:r>
          </w:p>
          <w:p w:rsidRPr="00611656" w:rsidR="00611656" w:rsidP="00611656" w:rsidRDefault="00611656" w14:paraId="45626976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  <w14:ligatures w14:val="none"/>
              </w:rPr>
              <w:t>Understand what they read, in books they can read independently.</w:t>
            </w: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</w:rPr>
              <w:t xml:space="preserve"> </w:t>
            </w:r>
          </w:p>
          <w:p w:rsidRPr="00611656" w:rsidR="00611656" w:rsidP="00611656" w:rsidRDefault="00611656" w14:paraId="6B749E32" w14:textId="77777777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Apply phonic knowledge and skills as the route to decode words</w:t>
            </w:r>
          </w:p>
          <w:p w:rsidRPr="00611656" w:rsidR="00611656" w:rsidP="00611656" w:rsidRDefault="00611656" w14:paraId="73E5C532" w14:textId="77777777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8"/>
              </w:rPr>
            </w:pPr>
            <w:r w:rsidRPr="00611656">
              <w:rPr>
                <w:rFonts w:eastAsia="Calibri" w:asciiTheme="majorHAnsi" w:hAnsiTheme="majorHAnsi"/>
                <w:sz w:val="16"/>
                <w:szCs w:val="18"/>
              </w:rPr>
              <w:t>respond speedily with the correct sound to graphemes (letters or groups of letters) for all 40+ phonemes, including, where applicable, alternative sounds for graphemes</w:t>
            </w:r>
          </w:p>
          <w:p w:rsidRPr="00611656" w:rsidR="00611656" w:rsidP="00611656" w:rsidRDefault="00611656" w14:paraId="50CAF1B2" w14:textId="77777777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Read accurately by blending sounds in unfamiliar words containing GPCs that have been taught</w:t>
            </w:r>
          </w:p>
          <w:p w:rsidRPr="00611656" w:rsidR="00611656" w:rsidP="00611656" w:rsidRDefault="00611656" w14:paraId="14A70E1C" w14:textId="77777777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Read words containing taught GPCs and –s,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es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ing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ed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 xml:space="preserve"> and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 xml:space="preserve"> endings </w:t>
            </w:r>
          </w:p>
          <w:p w:rsidR="00611656" w:rsidP="00611656" w:rsidRDefault="00611656" w14:paraId="49B37A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 xml:space="preserve">Read other words of more than one syllable that contain taught GPCs </w:t>
            </w:r>
          </w:p>
          <w:p w:rsidRPr="00611656" w:rsidR="00611656" w:rsidP="00611656" w:rsidRDefault="00611656" w14:paraId="725B9553" w14:textId="3E7C82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ajorEastAsia" w:cstheme="majorBidi"/>
                <w:color w:val="0B0C0C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ajorEastAsia" w:cstheme="maj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B</w:t>
            </w:r>
            <w:r w:rsidRPr="00611656">
              <w:rPr>
                <w:rFonts w:asciiTheme="majorHAnsi" w:hAnsiTheme="majorHAnsi" w:eastAsiaTheme="majorEastAsia" w:cstheme="majorBidi"/>
                <w:color w:val="0B0C0C"/>
                <w:sz w:val="16"/>
                <w:szCs w:val="16"/>
              </w:rPr>
              <w:t>ecome familiar with key stories, fairy stories and traditional tales, retelling them and considering their particular characteristics</w:t>
            </w:r>
          </w:p>
          <w:p w:rsidR="00611656" w:rsidP="00611656" w:rsidRDefault="00611656" w14:paraId="74DA5207" w14:textId="77777777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Read common exception words,</w:t>
            </w:r>
            <w:r w:rsidRPr="05C42D1B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 xml:space="preserve"> noting unusual correspondences between spelling and sound and where these occur in the word. </w:t>
            </w:r>
          </w:p>
          <w:p w:rsidR="00611656" w:rsidP="00611656" w:rsidRDefault="00611656" w14:paraId="7689D684" w14:textId="2D79FC43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5C42D1B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Read words with contractions</w:t>
            </w:r>
          </w:p>
          <w:p w:rsidR="00611656" w:rsidP="00611656" w:rsidRDefault="00611656" w14:paraId="3BCF6803" w14:textId="77777777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</w:p>
          <w:p w:rsidRPr="00611656" w:rsidR="00611656" w:rsidP="00611656" w:rsidRDefault="00611656" w14:paraId="72E42709" w14:textId="77777777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b/>
                <w:bCs/>
                <w:sz w:val="16"/>
                <w:szCs w:val="16"/>
              </w:rPr>
              <w:t xml:space="preserve">Writing </w:t>
            </w:r>
          </w:p>
          <w:p w:rsidRPr="00611656" w:rsidR="00611656" w:rsidP="00611656" w:rsidRDefault="00611656" w14:paraId="35BA879F" w14:textId="77777777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Leave spaces between words</w:t>
            </w:r>
          </w:p>
          <w:p w:rsidRPr="00611656" w:rsidR="00611656" w:rsidP="00611656" w:rsidRDefault="00611656" w14:paraId="4FF1A245" w14:textId="77777777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Join words and clauses using ‘and’</w:t>
            </w:r>
          </w:p>
          <w:p w:rsidRPr="00611656" w:rsidR="00611656" w:rsidP="00611656" w:rsidRDefault="00611656" w14:paraId="03EB2429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Say out loud what they are going to write about</w:t>
            </w:r>
          </w:p>
          <w:p w:rsidRPr="00611656" w:rsidR="00611656" w:rsidP="00611656" w:rsidRDefault="00611656" w14:paraId="6ED6EC5E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Orally compose a sentence before writing it</w:t>
            </w:r>
          </w:p>
          <w:p w:rsidRPr="00611656" w:rsidR="00611656" w:rsidP="00611656" w:rsidRDefault="00611656" w14:paraId="4636CA2F" w14:textId="77777777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Begin to punctuate sentences using a capital letter and a full stop, question mark or exclamation mark</w:t>
            </w:r>
          </w:p>
          <w:p w:rsidRPr="00611656" w:rsidR="00611656" w:rsidP="00611656" w:rsidRDefault="00611656" w14:paraId="3EF7469D" w14:textId="77777777">
            <w:pPr>
              <w:widowControl w:val="0"/>
              <w:spacing w:after="0" w:line="286" w:lineRule="auto"/>
              <w:rPr>
                <w:rFonts w:cs="Arial" w:asciiTheme="majorHAnsi" w:hAnsiTheme="majorHAnsi"/>
                <w:sz w:val="16"/>
                <w:szCs w:val="16"/>
                <w14:ligatures w14:val="none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  <w14:ligatures w14:val="none"/>
              </w:rPr>
              <w:t>Sit correctly at the table, holding a pencil correctly</w:t>
            </w:r>
          </w:p>
          <w:p w:rsidRPr="00611656" w:rsidR="00611656" w:rsidP="00611656" w:rsidRDefault="00611656" w14:paraId="2F5CD133" w14:textId="77777777">
            <w:pPr>
              <w:widowControl w:val="0"/>
              <w:spacing w:after="0" w:line="286" w:lineRule="auto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  <w14:ligatures w14:val="none"/>
              </w:rPr>
              <w:lastRenderedPageBreak/>
              <w:t>Begin to form lower case letters in the correct direction, starting and finishing in the right place.</w:t>
            </w:r>
          </w:p>
          <w:p w:rsidRPr="00611656" w:rsidR="00611656" w:rsidP="00611656" w:rsidRDefault="00611656" w14:paraId="16D2550A" w14:textId="77777777">
            <w:pPr>
              <w:widowControl w:val="0"/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Use a capital letter for names of people, places, the days of the week, and the personal pronoun ‘I’</w:t>
            </w:r>
          </w:p>
          <w:p w:rsidRPr="00611656" w:rsidR="00611656" w:rsidP="00611656" w:rsidRDefault="00611656" w14:paraId="68810CC6" w14:textId="1E152D5D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  <w14:ligatures w14:val="none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Name the letters of the alphabet in order and use letter names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5C42D1B" w:rsidRDefault="00611656" w14:paraId="6F4C6386" w14:textId="37D459AD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  <w14:ligatures w14:val="none"/>
              </w:rPr>
              <w:lastRenderedPageBreak/>
              <w:t>Reading</w:t>
            </w: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 xml:space="preserve"> </w:t>
            </w:r>
          </w:p>
          <w:p w:rsidRPr="00611656" w:rsidR="00611656" w:rsidP="05C42D1B" w:rsidRDefault="00611656" w14:paraId="7A41702F" w14:textId="281E6ADB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Develop reading comprehension skills with focus on inference, sequencing, predicting, vocabulary and retrieval.</w:t>
            </w:r>
          </w:p>
          <w:p w:rsidRPr="00611656" w:rsidR="00611656" w:rsidP="00A54D86" w:rsidRDefault="00611656" w14:paraId="391BF294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Develop pleasure in reading, motivation to read, vocabulary and understanding</w:t>
            </w:r>
          </w:p>
          <w:p w:rsidRPr="00611656" w:rsidR="00611656" w:rsidP="05C42D1B" w:rsidRDefault="00611656" w14:paraId="71F2E0C9" w14:textId="3150BD0F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Predict what might happen on the basis of what has been read so far</w:t>
            </w:r>
          </w:p>
          <w:p w:rsidRPr="00611656" w:rsidR="00611656" w:rsidP="05C42D1B" w:rsidRDefault="00611656" w14:paraId="470D8F1C" w14:textId="3E09658A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Make inferences on the basis of what is being said and done</w:t>
            </w:r>
          </w:p>
          <w:p w:rsidRPr="00611656" w:rsidR="00611656" w:rsidP="004E3A5C" w:rsidRDefault="00611656" w14:paraId="31F622C2" w14:textId="661DBCBE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  <w14:ligatures w14:val="none"/>
              </w:rPr>
              <w:t>Understand what they read, in books they can read independently.</w:t>
            </w: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</w:rPr>
              <w:t xml:space="preserve"> </w:t>
            </w:r>
          </w:p>
          <w:p w:rsidR="00611656" w:rsidP="00611656" w:rsidRDefault="00611656" w14:paraId="5CA696EF" w14:textId="77777777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Apply phonic knowledge and skills as the route to decode words</w:t>
            </w: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 xml:space="preserve"> </w:t>
            </w:r>
          </w:p>
          <w:p w:rsidRPr="00611656" w:rsidR="00611656" w:rsidP="00611656" w:rsidRDefault="00611656" w14:paraId="31D853C4" w14:textId="7EA009D8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Learn to appreciate rhymes and poems, and to recite some by heart</w:t>
            </w:r>
            <w:r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.</w:t>
            </w:r>
          </w:p>
          <w:p w:rsidRPr="00611656" w:rsidR="00611656" w:rsidP="004E3A5C" w:rsidRDefault="00611656" w14:paraId="491238F4" w14:textId="7DF92537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8"/>
              </w:rPr>
            </w:pPr>
            <w:r w:rsidRPr="00611656">
              <w:rPr>
                <w:rFonts w:eastAsia="Calibri" w:asciiTheme="majorHAnsi" w:hAnsiTheme="majorHAnsi"/>
                <w:sz w:val="16"/>
                <w:szCs w:val="18"/>
              </w:rPr>
              <w:t>respond speedily with the correct sound to graphemes (letters or groups of letters) for all 40+ phonemes, including, where applicable, alternative sounds for graphemes</w:t>
            </w:r>
          </w:p>
          <w:p w:rsidRPr="00611656" w:rsidR="00611656" w:rsidP="05C42D1B" w:rsidRDefault="00611656" w14:paraId="5B1FD2E3" w14:textId="76ADC308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Read accurately by blending sounds in unfamiliar words containing GPCs that have been taught</w:t>
            </w:r>
          </w:p>
          <w:p w:rsidRPr="00611656" w:rsidR="00611656" w:rsidP="05C42D1B" w:rsidRDefault="00611656" w14:paraId="0781BCAC" w14:textId="13F9D1F6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Read words containing taught GPCs and –s,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es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ing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ed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 xml:space="preserve"> and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est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 xml:space="preserve"> endings </w:t>
            </w:r>
          </w:p>
          <w:p w:rsidRPr="00611656" w:rsidR="00611656" w:rsidP="05C42D1B" w:rsidRDefault="00611656" w14:paraId="288ECE89" w14:textId="719DCE97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 xml:space="preserve">Read other words of more than one syllable that contain taught GPCs </w:t>
            </w:r>
          </w:p>
          <w:p w:rsidRPr="00611656" w:rsidR="00611656" w:rsidP="05C42D1B" w:rsidRDefault="00611656" w14:paraId="406B137D" w14:textId="150773C5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Read common exception words, noting unusual correspondences between spelling and sound and where these occur in the word. </w:t>
            </w:r>
          </w:p>
          <w:p w:rsidRPr="00611656" w:rsidR="00611656" w:rsidP="05C42D1B" w:rsidRDefault="00611656" w14:paraId="37E806BC" w14:textId="6B2800AA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Read words with contractions</w:t>
            </w:r>
          </w:p>
          <w:p w:rsidRPr="00611656" w:rsidR="00611656" w:rsidP="05C42D1B" w:rsidRDefault="00611656" w14:paraId="565285DD" w14:textId="0A006104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</w:p>
          <w:p w:rsidRPr="00611656" w:rsidR="00611656" w:rsidP="05C42D1B" w:rsidRDefault="00611656" w14:paraId="5DE8584D" w14:textId="36117B48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b/>
                <w:bCs/>
                <w:sz w:val="16"/>
                <w:szCs w:val="16"/>
              </w:rPr>
              <w:t xml:space="preserve">Writing </w:t>
            </w:r>
          </w:p>
          <w:p w:rsidRPr="00611656" w:rsidR="00611656" w:rsidP="05C42D1B" w:rsidRDefault="00611656" w14:paraId="6EEA3E08" w14:textId="47390C08">
            <w:pPr>
              <w:widowControl w:val="0"/>
              <w:spacing w:after="0" w:line="286" w:lineRule="auto"/>
              <w:rPr>
                <w:rFonts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Leave spaces between words</w:t>
            </w:r>
          </w:p>
          <w:p w:rsidRPr="00611656" w:rsidR="00611656" w:rsidP="05C42D1B" w:rsidRDefault="00611656" w14:paraId="2B5AA481" w14:textId="302BF64D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Join words and clauses using ‘and’</w:t>
            </w:r>
          </w:p>
          <w:p w:rsidRPr="00611656" w:rsidR="00611656" w:rsidP="05C42D1B" w:rsidRDefault="00611656" w14:paraId="4F65BC68" w14:textId="68209341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Use adjectives in their writing </w:t>
            </w:r>
          </w:p>
          <w:p w:rsidRPr="00611656" w:rsidR="00611656" w:rsidP="05C42D1B" w:rsidRDefault="00611656" w14:paraId="7238EF76" w14:textId="1B27A22E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Say out loud what they are going to write about</w:t>
            </w:r>
          </w:p>
          <w:p w:rsidRPr="00611656" w:rsidR="00611656" w:rsidP="009D7BDC" w:rsidRDefault="00611656" w14:paraId="0D47714A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</w:rPr>
              <w:t>Orally compose a sentence before writing it</w:t>
            </w:r>
          </w:p>
          <w:p w:rsidRPr="00611656" w:rsidR="00611656" w:rsidP="28608879" w:rsidRDefault="00611656" w14:paraId="66AA9162" w14:textId="6D546DDA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Sequence sentences to form short narratives</w:t>
            </w:r>
          </w:p>
          <w:p w:rsidRPr="00611656" w:rsidR="00611656" w:rsidP="2269AD4D" w:rsidRDefault="00611656" w14:paraId="3C0AC7FC" w14:textId="0D2BD4B0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 xml:space="preserve">Punctuate sentences using a capital letter and a full </w:t>
            </w:r>
            <w:r w:rsidRPr="00611656">
              <w:rPr>
                <w:rFonts w:eastAsia="Calibri" w:asciiTheme="majorHAnsi" w:hAnsiTheme="majorHAnsi"/>
                <w:sz w:val="16"/>
                <w:szCs w:val="16"/>
              </w:rPr>
              <w:lastRenderedPageBreak/>
              <w:t>stop, question mark or exclamation mark</w:t>
            </w:r>
          </w:p>
          <w:p w:rsidRPr="00611656" w:rsidR="00611656" w:rsidP="05C42D1B" w:rsidRDefault="00611656" w14:paraId="6CD2E371" w14:textId="13257F9A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Re-read what they have written to check it makes sense</w:t>
            </w:r>
          </w:p>
          <w:p w:rsidRPr="00611656" w:rsidR="00611656" w:rsidP="05C42D1B" w:rsidRDefault="00611656" w14:paraId="29119037" w14:textId="5D2C90A5">
            <w:pPr>
              <w:widowControl w:val="0"/>
              <w:spacing w:after="0" w:line="286" w:lineRule="auto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 xml:space="preserve">Discuss what they have written with others </w:t>
            </w:r>
          </w:p>
          <w:p w:rsidRPr="00611656" w:rsidR="00611656" w:rsidP="05C42D1B" w:rsidRDefault="00611656" w14:paraId="09AF38FC" w14:textId="7727254A">
            <w:pPr>
              <w:pStyle w:val="paragraph"/>
              <w:widowControl w:val="0"/>
              <w:spacing w:before="0" w:beforeAutospacing="0" w:after="0" w:afterAutospacing="0" w:line="286" w:lineRule="auto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  <w:t>Use a capital letter for names of people, places, the days of the week, and the personal pronoun ‘I’ 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05C42D1B" w:rsidRDefault="00611656" w14:paraId="22DC7518" w14:textId="041505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b/>
                <w:bCs/>
                <w:color w:val="000000"/>
                <w:kern w:val="28"/>
                <w:sz w:val="16"/>
                <w:szCs w:val="16"/>
                <w14:ligatures w14:val="standard"/>
                <w14:cntxtAlts/>
              </w:rPr>
              <w:lastRenderedPageBreak/>
              <w:t>Reading</w:t>
            </w: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 xml:space="preserve"> </w:t>
            </w:r>
          </w:p>
          <w:p w:rsidRPr="00611656" w:rsidR="00611656" w:rsidP="37855A02" w:rsidRDefault="00611656" w14:paraId="425764F3" w14:textId="2DAE0B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 xml:space="preserve">Develop reading comprehension skills with focus on inference, sequencing, predicting, vocabulary and retrieval. </w:t>
            </w:r>
          </w:p>
          <w:p w:rsidRPr="00611656" w:rsidR="00611656" w:rsidP="37855A02" w:rsidRDefault="00611656" w14:paraId="49757785" w14:textId="2DAE0B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Develop pleasure in reading, motivation to read, vocabulary and understanding.</w:t>
            </w:r>
          </w:p>
          <w:p w:rsidRPr="00611656" w:rsidR="00611656" w:rsidP="37855A02" w:rsidRDefault="00611656" w14:paraId="3A7717D6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Understand what they read, in books they can read independently</w:t>
            </w: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 </w:t>
            </w:r>
          </w:p>
          <w:p w:rsidRPr="00611656" w:rsidR="00611656" w:rsidP="37855A02" w:rsidRDefault="00611656" w14:paraId="4F649E6C" w14:textId="34D39C6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Apply phonic knowledge and skills as the route to decode words </w:t>
            </w:r>
          </w:p>
          <w:p w:rsidRPr="00611656" w:rsidR="00611656" w:rsidP="37855A02" w:rsidRDefault="00611656" w14:paraId="621E81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respond speedily with the correct sound to graphemes (letters or groups of letters) for all 40+ phonemes, including, where applicable, alternative sounds for graphemes </w:t>
            </w:r>
          </w:p>
          <w:p w:rsidRPr="00611656" w:rsidR="00611656" w:rsidP="05C42D1B" w:rsidRDefault="00611656" w14:paraId="47555E05" w14:textId="3CAA7D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Read accurately by blending sounds in unfamiliar words containing GPCs that have been taught </w:t>
            </w:r>
          </w:p>
          <w:p w:rsidRPr="00611656" w:rsidR="00611656" w:rsidP="00306CAD" w:rsidRDefault="00611656" w14:paraId="3104B71D" w14:textId="13F9D1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Read words containing taught GPCs and –s,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es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ing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ed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,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er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 xml:space="preserve"> and –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>est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8"/>
                <w14:ligatures w14:val="standard"/>
                <w14:cntxtAlts/>
              </w:rPr>
              <w:t xml:space="preserve"> endings </w:t>
            </w:r>
          </w:p>
          <w:p w:rsidRPr="00611656" w:rsidR="00611656" w:rsidP="05C42D1B" w:rsidRDefault="00611656" w14:paraId="1CF1B073" w14:textId="719DCE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 xml:space="preserve">Read other words of more than one syllable that contain taught GPCs </w:t>
            </w:r>
          </w:p>
          <w:p w:rsidRPr="00611656" w:rsidR="00611656" w:rsidP="37855A02" w:rsidRDefault="00611656" w14:paraId="7F0AE83E" w14:textId="150773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Read common exception words, noting unusual correspondences between spelling and sound and where these occur in the word. </w:t>
            </w:r>
          </w:p>
          <w:p w:rsidRPr="00611656" w:rsidR="00611656" w:rsidP="05C42D1B" w:rsidRDefault="00611656" w14:paraId="18A3425D" w14:textId="6B2800AA">
            <w:pPr>
              <w:spacing w:after="0" w:line="286" w:lineRule="auto"/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</w:pPr>
            <w:r w:rsidRPr="00611656">
              <w:rPr>
                <w:rFonts w:ascii="Calibri Light" w:hAnsi="Calibri Light" w:eastAsia="Calibri Light" w:cs="Calibri Light"/>
                <w:color w:val="0B0C0C"/>
                <w:sz w:val="16"/>
                <w:szCs w:val="16"/>
              </w:rPr>
              <w:t>Read words with contractions</w:t>
            </w:r>
          </w:p>
          <w:p w:rsidRPr="00611656" w:rsidR="00611656" w:rsidP="05C42D1B" w:rsidRDefault="00611656" w14:paraId="4080506F" w14:textId="3C05FF92">
            <w:pPr>
              <w:pStyle w:val="paragraph"/>
              <w:spacing w:before="0" w:beforeAutospacing="0" w:after="0" w:afterAutospacing="0"/>
              <w:rPr>
                <w:rFonts w:asciiTheme="majorHAnsi" w:hAnsiTheme="majorHAnsi" w:eastAsiaTheme="majorEastAsia" w:cstheme="majorBidi"/>
                <w:color w:val="0B0C0C"/>
                <w:sz w:val="16"/>
                <w:szCs w:val="16"/>
              </w:rPr>
            </w:pPr>
          </w:p>
          <w:p w:rsidRPr="00611656" w:rsidR="00611656" w:rsidP="05C42D1B" w:rsidRDefault="00611656" w14:paraId="73DAF861" w14:textId="486D5A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b/>
                <w:bCs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Writing</w:t>
            </w: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 xml:space="preserve"> </w:t>
            </w:r>
          </w:p>
          <w:p w:rsidRPr="00611656" w:rsidR="00611656" w:rsidP="37855A02" w:rsidRDefault="00611656" w14:paraId="23B176F1" w14:textId="31D777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Leave spaces between words </w:t>
            </w:r>
          </w:p>
          <w:p w:rsidRPr="00611656" w:rsidR="00611656" w:rsidP="37855A02" w:rsidRDefault="00611656" w14:paraId="6A2CB7F1" w14:textId="04B7C0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Join words and clauses using ‘and’</w:t>
            </w:r>
          </w:p>
          <w:p w:rsidRPr="00611656" w:rsidR="00611656" w:rsidP="37855A02" w:rsidRDefault="00611656" w14:paraId="509981D3" w14:textId="01DD607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 xml:space="preserve">Use adjectives in their writing </w:t>
            </w:r>
          </w:p>
          <w:p w:rsidRPr="00611656" w:rsidR="00611656" w:rsidP="37855A02" w:rsidRDefault="00611656" w14:paraId="2C165D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Orally compose a sentence </w:t>
            </w:r>
          </w:p>
          <w:p w:rsidRPr="00611656" w:rsidR="00611656" w:rsidP="37855A02" w:rsidRDefault="00611656" w14:paraId="710866DD" w14:textId="69492F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Sequence sentences to form short narratives </w:t>
            </w:r>
          </w:p>
          <w:p w:rsidRPr="00611656" w:rsidR="00611656" w:rsidP="37855A02" w:rsidRDefault="00611656" w14:paraId="6A5F2152" w14:textId="6AF1A4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Begin to punctuate sentences using a capital letter and a full stop, question mark or exclamation mark </w:t>
            </w:r>
          </w:p>
          <w:p w:rsidRPr="00611656" w:rsidR="00611656" w:rsidP="37855A02" w:rsidRDefault="00611656" w14:paraId="5E8E3C80" w14:textId="34FF98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Add prefixes (-un) and suffixes (-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ing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, -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ed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, -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er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, -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est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)</w:t>
            </w:r>
          </w:p>
          <w:p w:rsidRPr="00611656" w:rsidR="00611656" w:rsidP="37855A02" w:rsidRDefault="00611656" w14:paraId="11B3E20E" w14:textId="6C1193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Use the spelling rule for adding –s or –</w:t>
            </w:r>
            <w:proofErr w:type="spellStart"/>
            <w:r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es</w:t>
            </w:r>
            <w:proofErr w:type="spellEnd"/>
          </w:p>
          <w:p w:rsidRPr="00611656" w:rsidR="00611656" w:rsidP="37855A02" w:rsidRDefault="00611656" w14:paraId="3CF3E79C" w14:textId="34F8F4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Use a capital letter for names of people, places, the days of the week, and the personal pronoun ‘I’ </w:t>
            </w:r>
          </w:p>
          <w:p w:rsidRPr="00611656" w:rsidR="00611656" w:rsidP="37855A02" w:rsidRDefault="00611656" w14:paraId="7409322C" w14:textId="4FA1A3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ligatures w14:val="standard"/>
                <w14:cntxtAlts/>
              </w:rPr>
              <w:t>Re-read what they have written to check that it makes sense </w:t>
            </w:r>
          </w:p>
          <w:p w:rsidRPr="00611656" w:rsidR="00611656" w:rsidP="004E3A5C" w:rsidRDefault="00611656" w14:paraId="2BD2B716" w14:textId="77777777">
            <w:pPr>
              <w:widowControl w:val="0"/>
              <w:spacing w:after="0" w:line="286" w:lineRule="auto"/>
              <w:rPr>
                <w:rFonts w:asciiTheme="majorHAnsi" w:hAnsiTheme="majorHAnsi" w:eastAsiaTheme="minorEastAsia" w:cstheme="minorBidi"/>
                <w:sz w:val="16"/>
                <w:szCs w:val="18"/>
              </w:rPr>
            </w:pPr>
          </w:p>
        </w:tc>
      </w:tr>
      <w:tr w:rsidRPr="00611656" w:rsidR="00611656" w:rsidTr="2EB6EB65" w14:paraId="362FD6B4" w14:textId="1A1BEEC0">
        <w:trPr>
          <w:trHeight w:val="1045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4640BA28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lastRenderedPageBreak/>
              <w:t>Maths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2EB6EB65" w:rsidRDefault="00611656" w14:paraId="22A0CDCF" w14:textId="029E156E" w14:noSpellErr="1">
            <w:pPr>
              <w:spacing w:after="0" w:line="259" w:lineRule="auto"/>
              <w:rPr>
                <w:rFonts w:ascii="Calibri Light" w:hAnsi="Calibri Light" w:eastAsia="Calibri" w:asciiTheme="majorAscii" w:hAnsiTheme="majorAscii"/>
                <w:color w:val="000000" w:themeColor="text1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>Number and place value within 10</w:t>
            </w: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611656" w:rsidR="00611656" w:rsidP="2EB6EB65" w:rsidRDefault="00611656" w14:paraId="7AAC08AB" w14:textId="1473C92D" w14:noSpellErr="1">
            <w:pPr>
              <w:spacing w:after="0" w:line="259" w:lineRule="auto"/>
              <w:rPr>
                <w:rFonts w:ascii="Calibri Light" w:hAnsi="Calibri Light" w:eastAsia="Calibri" w:asciiTheme="majorAscii" w:hAnsiTheme="majorAscii"/>
                <w:color w:val="000000" w:themeColor="text1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>Addition and subtraction within 10</w:t>
            </w: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611656" w:rsidR="00611656" w:rsidP="2BFA82C3" w:rsidRDefault="00611656" w14:paraId="15AA318D" w14:textId="36E2BA94">
            <w:pPr>
              <w:widowControl w:val="0"/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22B3" w:rsidP="003A22B3" w:rsidRDefault="003A22B3" w14:paraId="78D92C35" w14:textId="0453CD43">
            <w:pPr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 xml:space="preserve">Addition and subtraction within 10 </w:t>
            </w:r>
          </w:p>
          <w:p w:rsidRPr="00611656" w:rsidR="003A22B3" w:rsidP="003A22B3" w:rsidRDefault="003A22B3" w14:paraId="331C9363" w14:textId="3F353FB1">
            <w:pPr>
              <w:widowControl w:val="0"/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Geometry: shape</w:t>
            </w:r>
          </w:p>
          <w:p w:rsidR="00611656" w:rsidP="003A22B3" w:rsidRDefault="003A22B3" w14:paraId="080993F7" w14:textId="6CBE18E3">
            <w:pPr>
              <w:widowControl w:val="0"/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Number and place value within 20</w:t>
            </w:r>
          </w:p>
          <w:p w:rsidR="003A22B3" w:rsidP="003A22B3" w:rsidRDefault="003A22B3" w14:paraId="14E8D399" w14:textId="28579161">
            <w:pPr>
              <w:widowControl w:val="0"/>
              <w:spacing w:after="0" w:line="259" w:lineRule="auto"/>
              <w:rPr>
                <w:rFonts w:eastAsia="Calibri" w:asciiTheme="majorHAnsi" w:hAnsiTheme="majorHAnsi"/>
                <w:iCs/>
                <w:color w:val="000000" w:themeColor="text1"/>
                <w:sz w:val="16"/>
                <w:szCs w:val="18"/>
              </w:rPr>
            </w:pPr>
            <w:r w:rsidRPr="00611656">
              <w:rPr>
                <w:rFonts w:eastAsia="Calibri" w:asciiTheme="majorHAnsi" w:hAnsiTheme="majorHAnsi"/>
                <w:iCs/>
                <w:color w:val="000000" w:themeColor="text1"/>
                <w:sz w:val="16"/>
                <w:szCs w:val="18"/>
              </w:rPr>
              <w:t>Addition &amp; Subtraction within 20 (addition by counting on, number bonds within 20, subtraction not crossing 10, subtraction crossing 10, related facts, comparing calculations)</w:t>
            </w:r>
          </w:p>
          <w:p w:rsidRPr="003A22B3" w:rsidR="003A22B3" w:rsidP="003A22B3" w:rsidRDefault="003A22B3" w14:paraId="1437E9D3" w14:textId="725F19A8">
            <w:pPr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Place Value within 50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4AA7C519" w:rsidRDefault="00611656" w14:paraId="5DF4EA68" w14:textId="15271F3D">
            <w:pPr>
              <w:widowControl w:val="0"/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Length and Height</w:t>
            </w:r>
          </w:p>
          <w:p w:rsidR="00611656" w:rsidP="4AA7C519" w:rsidRDefault="00611656" w14:paraId="120E0909" w14:textId="77777777">
            <w:pPr>
              <w:widowControl w:val="0"/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Weight and Volume</w:t>
            </w:r>
          </w:p>
          <w:p w:rsidR="003A22B3" w:rsidP="003A22B3" w:rsidRDefault="003A22B3" w14:paraId="3F7D65AD" w14:textId="023EC5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Number: Multiplication and Division 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3A22B3" w:rsidP="003A22B3" w:rsidRDefault="003A22B3" w14:paraId="4407AC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Number: Fractions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3A22B3" w:rsidP="003A22B3" w:rsidRDefault="003A22B3" w14:paraId="3D35624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</w:p>
          <w:p w:rsidRPr="00611656" w:rsidR="003A22B3" w:rsidP="4AA7C519" w:rsidRDefault="003A22B3" w14:paraId="01512BE8" w14:textId="496064F6">
            <w:pPr>
              <w:widowControl w:val="0"/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37855A02" w:rsidRDefault="00611656" w14:paraId="1E9162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Geometry: Position and Direction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611656" w:rsidP="34E1DDBC" w:rsidRDefault="00611656" w14:paraId="4A700C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Number: Place Value (within 100)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611656" w:rsidP="00F51488" w:rsidRDefault="00611656" w14:paraId="478B0E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Measurement: Money</w:t>
            </w:r>
            <w:r w:rsidRPr="00611656">
              <w:rPr>
                <w:rFonts w:asciiTheme="majorHAnsi" w:hAnsiTheme="majorHAnsi" w:eastAsiaTheme="minorEastAsia" w:cstheme="minorBidi"/>
                <w:iCs/>
                <w:kern w:val="28"/>
                <w:sz w:val="16"/>
                <w:szCs w:val="18"/>
                <w14:cntxtAlts/>
              </w:rPr>
              <w:t> </w:t>
            </w:r>
          </w:p>
          <w:p w:rsidRPr="00611656" w:rsidR="00611656" w:rsidP="00F51488" w:rsidRDefault="00611656" w14:paraId="3CA2FAC4" w14:textId="650AD2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Measurement: Time</w:t>
            </w:r>
            <w:r w:rsidRPr="00611656">
              <w:rPr>
                <w:rFonts w:asciiTheme="majorHAnsi" w:hAnsiTheme="majorHAnsi" w:eastAsiaTheme="minorEastAsia" w:cstheme="minorBidi"/>
                <w:iCs/>
                <w:kern w:val="28"/>
                <w:sz w:val="16"/>
                <w:szCs w:val="18"/>
                <w14:cntxtAlts/>
              </w:rPr>
              <w:t> </w:t>
            </w:r>
          </w:p>
        </w:tc>
      </w:tr>
      <w:tr w:rsidRPr="00611656" w:rsidR="00611656" w:rsidTr="2EB6EB65" w14:paraId="4BF12D2C" w14:textId="30F776F6">
        <w:trPr>
          <w:trHeight w:val="1157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3E63FE78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Science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2EB6EB65" w:rsidRDefault="00611656" w14:paraId="57E4290E" w14:textId="13713446" w14:noSpellErr="1">
            <w:pPr>
              <w:widowControl w:val="0"/>
              <w:spacing w:after="0" w:line="257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  <w:t>Observe changes across the four seasons and describe weather associated with the seasons and how day length varies.</w:t>
            </w: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</w:rPr>
              <w:t xml:space="preserve"> </w:t>
            </w:r>
          </w:p>
          <w:p w:rsidRPr="00611656" w:rsidR="00611656" w:rsidP="2EB6EB65" w:rsidRDefault="00611656" w14:paraId="1384B617" w14:textId="53144250" w14:noSpellErr="1">
            <w:pPr>
              <w:widowControl w:val="0"/>
              <w:spacing w:after="0" w:line="257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  <w:t>Observations and scientific thinking.</w:t>
            </w:r>
          </w:p>
          <w:p w:rsidRPr="00611656" w:rsidR="00611656" w:rsidP="2EB6EB65" w:rsidRDefault="00611656" w14:paraId="4B40CDE7" w14:textId="660899EC" w14:noSpellErr="1">
            <w:pPr>
              <w:widowControl w:val="0"/>
              <w:spacing w:after="0" w:line="257" w:lineRule="auto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  <w:t>Identify, name, draw and label the basic parts of the human body and say which part of the body is associated with each sense.</w:t>
            </w:r>
          </w:p>
          <w:p w:rsidRPr="00611656" w:rsidR="00611656" w:rsidP="2BFA82C3" w:rsidRDefault="00611656" w14:paraId="0DA70637" w14:textId="059E2F8A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00611656" w:rsidRDefault="00611656" w14:paraId="35552267" w14:textId="77777777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Observe changes across the four seasons and describe weather associated with the seasons and how day length varies. </w:t>
            </w:r>
          </w:p>
          <w:p w:rsidRPr="00611656" w:rsidR="00611656" w:rsidP="00611656" w:rsidRDefault="00611656" w14:paraId="44EEF8A9" w14:textId="61AA11C6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</w:rPr>
              <w:t>Distinguish between an object and the material from which it is made.</w:t>
            </w:r>
          </w:p>
          <w:p w:rsidRPr="00611656" w:rsidR="00611656" w:rsidP="00611656" w:rsidRDefault="00611656" w14:paraId="1EC63A26" w14:textId="245B34C1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 xml:space="preserve">Identify and name a variety </w:t>
            </w:r>
            <w:r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>of everyday materials.</w:t>
            </w:r>
          </w:p>
          <w:p w:rsidRPr="00611656" w:rsidR="00611656" w:rsidP="00611656" w:rsidRDefault="00611656" w14:paraId="35B1739C" w14:textId="77777777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>Describe the simple physical properties of a variety of everyday materials.</w:t>
            </w:r>
          </w:p>
          <w:p w:rsidRPr="00611656" w:rsidR="00611656" w:rsidP="00611656" w:rsidRDefault="00611656" w14:paraId="0AD84EF5" w14:textId="73ACFD2A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Compare and group together a variety of everyday materials on the basis of their simple physical properties.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7A05DA" w:rsidRDefault="00611656" w14:paraId="0A085E82" w14:textId="4011EDB0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>Observe changes across the four seasons and describe weather associated with the seasons and how day length varies.</w:t>
            </w: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</w:rPr>
              <w:t xml:space="preserve"> </w:t>
            </w:r>
          </w:p>
          <w:p w:rsidRPr="00611656" w:rsidR="00611656" w:rsidP="00D40793" w:rsidRDefault="00611656" w14:paraId="5DF98FCE" w14:textId="45F8A01A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>Identify and name a variety of common</w:t>
            </w:r>
            <w:r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 xml:space="preserve"> animals including</w:t>
            </w: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 xml:space="preserve"> fish, reptiles, amphibians</w:t>
            </w:r>
            <w:r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>, birds</w:t>
            </w: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 xml:space="preserve"> and mammals.</w:t>
            </w:r>
          </w:p>
          <w:p w:rsidRPr="00611656" w:rsidR="00611656" w:rsidP="00611656" w:rsidRDefault="00611656" w14:paraId="47E420F4" w14:textId="77777777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>Describe and compare the structure of a variety of common animals, including pets.</w:t>
            </w:r>
          </w:p>
          <w:p w:rsidRPr="00611656" w:rsidR="00611656" w:rsidP="00611656" w:rsidRDefault="00611656" w14:paraId="300567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Identify and name a variety of common animals that are carnivores, herbivores and omnivores. </w:t>
            </w:r>
          </w:p>
          <w:p w:rsidRPr="00611656" w:rsidR="00611656" w:rsidP="007A05DA" w:rsidRDefault="00611656" w14:paraId="78812EB5" w14:textId="0F12E623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  <w:t>Identify and name a variety of common animals that are carnivores, herbivores and omnivores.</w:t>
            </w:r>
          </w:p>
          <w:p w:rsidRPr="00611656" w:rsidR="00611656" w:rsidP="00611656" w:rsidRDefault="00611656" w14:paraId="007C957F" w14:textId="30621A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Identify and name a variety of common wild and garden plants, including deciduous and evergreen trees.</w:t>
            </w:r>
          </w:p>
          <w:p w:rsidRPr="00611656" w:rsidR="00611656" w:rsidP="00611656" w:rsidRDefault="00611656" w14:paraId="780D1B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Identify and describe the basic structure of a variety of common plants and trees.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611656" w:rsidP="00611656" w:rsidRDefault="00611656" w14:paraId="46624170" w14:textId="780723A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4AA7C519" w:rsidRDefault="00611656" w14:paraId="0990FD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 xml:space="preserve">Observe and describe weather associated with the seasons and how day length varies. </w:t>
            </w:r>
          </w:p>
          <w:p w:rsidRPr="00611656" w:rsidR="00611656" w:rsidP="4AA7C519" w:rsidRDefault="00611656" w14:paraId="00ADB4B3" w14:textId="6FC49EB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 w:themeColor="text1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Observe changes across the four seasons.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611656" w:rsidP="4AA7C519" w:rsidRDefault="00611656" w14:paraId="38A2589E" w14:textId="6E1B3FF7">
            <w:pPr>
              <w:pStyle w:val="paragraph"/>
              <w:spacing w:before="0" w:beforeAutospacing="0" w:after="0" w:afterAutospacing="0"/>
              <w:textAlignment w:val="baseline"/>
            </w:pPr>
          </w:p>
          <w:p w:rsidRPr="00611656" w:rsidR="00611656" w:rsidP="4AA7C519" w:rsidRDefault="00611656" w14:paraId="55E43E65" w14:textId="5ED3F7BD">
            <w:pPr>
              <w:spacing w:after="0" w:line="257" w:lineRule="auto"/>
              <w:textAlignment w:val="baseline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Distinguish between an object and the </w:t>
            </w:r>
            <w:r>
              <w:rPr>
                <w:rFonts w:asciiTheme="majorHAnsi" w:hAnsiTheme="majorHAnsi" w:eastAsiaTheme="minorEastAsia" w:cstheme="minorBidi"/>
                <w:sz w:val="16"/>
                <w:szCs w:val="16"/>
              </w:rPr>
              <w:t>material from which it is made.</w:t>
            </w:r>
          </w:p>
          <w:p w:rsidRPr="00611656" w:rsidR="00611656" w:rsidP="4AA7C519" w:rsidRDefault="00611656" w14:paraId="0DE2F030" w14:textId="04D3E93A">
            <w:pPr>
              <w:spacing w:after="0" w:line="257" w:lineRule="auto"/>
              <w:textAlignment w:val="baseline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Identify and name </w:t>
            </w:r>
            <w:r>
              <w:rPr>
                <w:rFonts w:asciiTheme="majorHAnsi" w:hAnsiTheme="majorHAnsi" w:eastAsiaTheme="minorEastAsia" w:cstheme="minorBidi"/>
                <w:sz w:val="16"/>
                <w:szCs w:val="16"/>
              </w:rPr>
              <w:t>a variety of everyday materials.</w:t>
            </w:r>
          </w:p>
          <w:p w:rsidRPr="00611656" w:rsidR="00611656" w:rsidP="4AA7C519" w:rsidRDefault="00611656" w14:paraId="7D857972" w14:textId="204C87B7">
            <w:pPr>
              <w:spacing w:after="0" w:line="257" w:lineRule="auto"/>
              <w:textAlignment w:val="baseline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Describe the simple physical properties of a variety of everyday materials. </w:t>
            </w:r>
          </w:p>
          <w:p w:rsidRPr="00611656" w:rsidR="00611656" w:rsidP="4AA7C519" w:rsidRDefault="00611656" w14:paraId="23AB5C2A" w14:textId="0268B39E">
            <w:pPr>
              <w:spacing w:after="0" w:line="257" w:lineRule="auto"/>
              <w:textAlignment w:val="baseline"/>
              <w:rPr>
                <w:rFonts w:asciiTheme="majorHAnsi" w:hAnsiTheme="majorHAnsi" w:eastAsiaTheme="minorEastAsia" w:cstheme="minorBidi"/>
                <w:b/>
                <w:bCs/>
                <w:color w:val="FF0000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Compare and group together a variety of everyday materials on the basis of th</w:t>
            </w:r>
            <w:r>
              <w:rPr>
                <w:rFonts w:asciiTheme="majorHAnsi" w:hAnsiTheme="majorHAnsi" w:eastAsiaTheme="minorEastAsia" w:cstheme="minorBidi"/>
                <w:sz w:val="16"/>
                <w:szCs w:val="16"/>
              </w:rPr>
              <w:t>eir simple physical properties.</w:t>
            </w:r>
          </w:p>
          <w:p w:rsidRPr="00611656" w:rsidR="00611656" w:rsidP="4AA7C519" w:rsidRDefault="00611656" w14:paraId="209B81E1" w14:textId="3FF3B803">
            <w:pPr>
              <w:spacing w:after="0" w:line="257" w:lineRule="auto"/>
              <w:textAlignment w:val="baseline"/>
            </w:pPr>
          </w:p>
        </w:tc>
      </w:tr>
      <w:tr w:rsidRPr="00611656" w:rsidR="00611656" w:rsidTr="2EB6EB65" w14:paraId="056EEE10" w14:textId="298EB953">
        <w:trPr>
          <w:trHeight w:val="1204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6FFD8311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History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530B80" w:rsidR="00611656" w:rsidP="2EB6EB65" w:rsidRDefault="00611656" w14:paraId="7CC857FC" w14:noSpellErr="1" w14:textId="0A973E90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b w:val="1"/>
                <w:bCs w:val="1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Arial" w:cs="Arial" w:asciiTheme="majorAscii" w:hAnsiTheme="majorAscii"/>
                <w:b w:val="1"/>
                <w:bCs w:val="1"/>
                <w:sz w:val="16"/>
                <w:szCs w:val="16"/>
                <w:highlight w:val="yellow"/>
              </w:rPr>
              <w:t>Significant historical events, people a</w:t>
            </w:r>
            <w:r w:rsidRPr="2EB6EB65" w:rsidR="00C42A23">
              <w:rPr>
                <w:rFonts w:ascii="Calibri Light" w:hAnsi="Calibri Light" w:eastAsia="Arial" w:cs="Arial" w:asciiTheme="majorAscii" w:hAnsiTheme="majorAscii"/>
                <w:b w:val="1"/>
                <w:bCs w:val="1"/>
                <w:sz w:val="16"/>
                <w:szCs w:val="16"/>
                <w:highlight w:val="yellow"/>
              </w:rPr>
              <w:t>nd places in their own locality</w:t>
            </w:r>
          </w:p>
          <w:p w:rsidRPr="00611656" w:rsidR="00611656" w:rsidP="2EB6EB65" w:rsidRDefault="00611656" w14:paraId="658EABE4" w14:textId="77777777" w14:noSpellErr="1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Changes in aspects of national life.</w:t>
            </w:r>
          </w:p>
          <w:p w:rsidRPr="00611656" w:rsidR="00530B80" w:rsidP="2EB6EB65" w:rsidRDefault="00611656" w14:paraId="12367A10" w14:textId="2852F2F2" w14:noSpellErr="1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Chronologically order events relating to my own life ‘within living memory’.</w:t>
            </w:r>
            <w:r w:rsidRPr="2EB6EB65" w:rsidR="00530B80">
              <w:rPr>
                <w:rFonts w:ascii="Calibri Light" w:hAnsi="Calibri Light" w:eastAsia="Arial" w:cs="Arial" w:asciiTheme="majorAscii" w:hAnsiTheme="majorAscii"/>
                <w:sz w:val="16"/>
                <w:szCs w:val="16"/>
              </w:rPr>
              <w:t xml:space="preserve"> </w:t>
            </w:r>
          </w:p>
          <w:p w:rsidRPr="00611656" w:rsidR="00611656" w:rsidP="2BFA82C3" w:rsidRDefault="00611656" w14:paraId="4B8484D5" w14:textId="5613132D">
            <w:pPr>
              <w:widowControl w:val="0"/>
              <w:spacing w:after="0" w:line="257" w:lineRule="auto"/>
              <w:rPr>
                <w:rFonts w:cs="Arial" w:asciiTheme="majorHAnsi" w:hAnsiTheme="majorHAnsi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763AD8B9" w:rsidRDefault="00611656" w14:paraId="3C3C5DB2" w14:textId="77777777">
            <w:pPr>
              <w:widowControl w:val="0"/>
              <w:spacing w:after="0"/>
              <w:rPr>
                <w:rFonts w:eastAsia="Arial" w:cs="Arial" w:asciiTheme="majorHAnsi" w:hAnsiTheme="maj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763AD8B9" w:rsidRDefault="00611656" w14:paraId="62B5AD9E" w14:textId="2759D490">
            <w:pPr>
              <w:widowControl w:val="0"/>
              <w:spacing w:after="0"/>
              <w:rPr>
                <w:rFonts w:eastAsia="Arial" w:cs="Arial" w:asciiTheme="majorHAnsi" w:hAnsiTheme="majorHAnsi"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Know where people and events fit within a chronological framework.</w:t>
            </w:r>
          </w:p>
          <w:p w:rsidRPr="00611656" w:rsidR="00611656" w:rsidP="007A05DA" w:rsidRDefault="00611656" w14:paraId="31DA2892" w14:textId="5075EF70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iCs/>
                <w:sz w:val="16"/>
                <w:szCs w:val="18"/>
              </w:rPr>
            </w:pPr>
            <w:r w:rsidRPr="00611656">
              <w:rPr>
                <w:rFonts w:eastAsia="Arial" w:cs="Arial" w:asciiTheme="majorHAnsi" w:hAnsiTheme="majorHAnsi"/>
                <w:iCs/>
                <w:sz w:val="16"/>
                <w:szCs w:val="18"/>
              </w:rPr>
              <w:t>The lives of significant individuals in the past who have contributed to national</w:t>
            </w:r>
            <w:r w:rsidR="00530B80">
              <w:rPr>
                <w:rFonts w:eastAsia="Arial" w:cs="Arial" w:asciiTheme="majorHAnsi" w:hAnsiTheme="majorHAnsi"/>
                <w:iCs/>
                <w:sz w:val="16"/>
                <w:szCs w:val="18"/>
              </w:rPr>
              <w:t xml:space="preserve"> and international achievements – Greta Thunberg.</w:t>
            </w:r>
          </w:p>
          <w:p w:rsidRPr="00611656" w:rsidR="00611656" w:rsidP="007A05DA" w:rsidRDefault="00611656" w14:paraId="6EA917E3" w14:textId="77777777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iCs/>
                <w:sz w:val="16"/>
                <w:szCs w:val="18"/>
              </w:rPr>
            </w:pPr>
            <w:r w:rsidRPr="00611656">
              <w:rPr>
                <w:rFonts w:eastAsia="Arial" w:cs="Arial" w:asciiTheme="majorHAnsi" w:hAnsiTheme="majorHAnsi"/>
                <w:iCs/>
                <w:sz w:val="16"/>
                <w:szCs w:val="18"/>
              </w:rPr>
              <w:t>Changes in aspects of national life.</w:t>
            </w:r>
          </w:p>
          <w:p w:rsidRPr="00611656" w:rsidR="00611656" w:rsidP="2EB6EB65" w:rsidRDefault="00611656" w14:textId="77777777" w14:paraId="4F8F56C0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eastAsia="" w:cs="" w:asciiTheme="majorAscii" w:hAnsiTheme="majorAscii" w:eastAsiaTheme="minorEastAsia" w:cstheme="minorBidi"/>
                <w:color w:val="000000" w:themeColor="text1" w:themeTint="FF" w:themeShade="FF"/>
                <w:sz w:val="16"/>
                <w:szCs w:val="16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Identify some similarities and differences between ways of life in different periods.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37855A02" w:rsidRDefault="00611656" w14:paraId="2D244348" w14:textId="494B1C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Significant historical events, people (</w:t>
            </w:r>
            <w:proofErr w:type="spellStart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suffolk</w:t>
            </w:r>
            <w:proofErr w:type="spellEnd"/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 xml:space="preserve"> artist) and places in their own locality.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611656" w:rsidP="4AA7C519" w:rsidRDefault="00611656" w14:paraId="6335F320" w14:textId="629A1C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 xml:space="preserve">Find answers to some simple questions about the past from simple sources of information. </w:t>
            </w:r>
          </w:p>
          <w:p w:rsidRPr="00611656" w:rsidR="00611656" w:rsidP="00611656" w:rsidRDefault="00611656" w14:paraId="10694EAD" w14:textId="3B1B2A83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The lives of significant individuals in the past who have contributed to national and international achievements.</w:t>
            </w:r>
            <w:r>
              <w:rPr>
                <w:rFonts w:eastAsia="Arial" w:cs="Arial" w:asciiTheme="majorHAnsi" w:hAnsiTheme="majorHAnsi"/>
                <w:sz w:val="16"/>
                <w:szCs w:val="16"/>
              </w:rPr>
              <w:t xml:space="preserve"> – Neil Armstrong, </w:t>
            </w:r>
            <w:r w:rsidR="00530B80">
              <w:rPr>
                <w:rFonts w:eastAsia="Arial" w:cs="Arial" w:asciiTheme="majorHAnsi" w:hAnsiTheme="majorHAnsi"/>
                <w:sz w:val="16"/>
                <w:szCs w:val="16"/>
              </w:rPr>
              <w:t>Amelia Earhart, Nellie Bly, Rosa Parks, Amy Johnson.</w:t>
            </w:r>
          </w:p>
          <w:p w:rsidRPr="00611656" w:rsidR="00530B80" w:rsidP="2EB6EB65" w:rsidRDefault="00530B80" w14:paraId="55DBE104" w14:textId="7FBD45C9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sz w:val="16"/>
                <w:szCs w:val="16"/>
              </w:rPr>
            </w:pPr>
            <w:r w:rsidRPr="2EB6EB65" w:rsidR="00530B80">
              <w:rPr>
                <w:rFonts w:ascii="Calibri Light" w:hAnsi="Calibri Light" w:eastAsia="Arial" w:cs="Arial" w:asciiTheme="majorAscii" w:hAnsiTheme="majorAscii"/>
                <w:sz w:val="16"/>
                <w:szCs w:val="16"/>
              </w:rPr>
              <w:t>Events beyond living memory that are sig</w:t>
            </w:r>
            <w:r w:rsidRPr="2EB6EB65" w:rsidR="00530B80">
              <w:rPr>
                <w:rFonts w:ascii="Calibri Light" w:hAnsi="Calibri Light" w:eastAsia="Arial" w:cs="Arial" w:asciiTheme="majorAscii" w:hAnsiTheme="majorAscii"/>
                <w:sz w:val="16"/>
                <w:szCs w:val="16"/>
              </w:rPr>
              <w:t>nificant nationally or globally – Wright Brothers</w:t>
            </w:r>
            <w:r w:rsidRPr="2EB6EB65" w:rsidR="48DFCDA7">
              <w:rPr>
                <w:rFonts w:ascii="Calibri Light" w:hAnsi="Calibri Light" w:eastAsia="Arial" w:cs="Arial" w:asciiTheme="majorAscii" w:hAnsiTheme="majorAscii"/>
                <w:sz w:val="16"/>
                <w:szCs w:val="16"/>
              </w:rPr>
              <w:t xml:space="preserve"> &amp; Rosa Parks.</w:t>
            </w:r>
          </w:p>
          <w:p w:rsidRPr="00611656" w:rsidR="00611656" w:rsidP="00D40793" w:rsidRDefault="00611656" w14:paraId="636864C4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iCs/>
                <w:sz w:val="16"/>
                <w:szCs w:val="18"/>
                <w14:ligatures w14:val="none"/>
              </w:rPr>
            </w:pPr>
          </w:p>
        </w:tc>
      </w:tr>
      <w:tr w:rsidRPr="00611656" w:rsidR="00611656" w:rsidTr="2EB6EB65" w14:paraId="702761F3" w14:textId="7B727F97">
        <w:trPr>
          <w:trHeight w:val="1146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68FD15C1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lastRenderedPageBreak/>
              <w:t>Geography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530B80" w:rsidP="2EB6EB65" w:rsidRDefault="00530B80" w14:paraId="62DFB153" w14:textId="02A5373D" w14:noSpellErr="1">
            <w:pPr>
              <w:widowControl w:val="0"/>
              <w:spacing w:after="0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530B80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Use simple field work and observational skills to study the geography of my school, its grounds and the key human and physical features of its surrounding environment</w:t>
            </w:r>
            <w:r w:rsidRPr="2EB6EB65" w:rsidR="00AB6A4B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.</w:t>
            </w:r>
          </w:p>
          <w:p w:rsidRPr="00611656" w:rsidR="00530B80" w:rsidP="2EB6EB65" w:rsidRDefault="00530B80" w14:paraId="3AA2AD78" w14:textId="77777777" w14:noSpellErr="1">
            <w:pPr>
              <w:widowControl w:val="0"/>
              <w:spacing w:after="0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530B80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Use aerial photographs to recognise the local area</w:t>
            </w:r>
            <w:r w:rsidRPr="2EB6EB65" w:rsidR="00530B80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.</w:t>
            </w:r>
          </w:p>
          <w:p w:rsidRPr="00611656" w:rsidR="00530B80" w:rsidP="2EB6EB65" w:rsidRDefault="00530B80" w14:paraId="6EA374D6" w14:textId="1744D14B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 Light" w:hAnsi="Calibri Light" w:eastAsia="" w:cs="" w:asciiTheme="majorAscii" w:hAnsiTheme="majorAscii" w:eastAsiaTheme="minorEastAsia" w:cstheme="minorBidi"/>
                <w:color w:val="000000"/>
                <w:kern w:val="28"/>
                <w:sz w:val="16"/>
                <w:szCs w:val="16"/>
                <w:highlight w:val="yellow"/>
                <w14:cntxtAlts/>
              </w:rPr>
            </w:pPr>
            <w:r w:rsidRPr="2EB6EB65" w:rsidR="00530B80">
              <w:rPr>
                <w:rFonts w:ascii="Calibri Light" w:hAnsi="Calibri Light" w:eastAsia="" w:cs="" w:asciiTheme="majorAscii" w:hAnsiTheme="majorAscii" w:eastAsiaTheme="minorEastAsia" w:cstheme="minorBidi"/>
                <w:color w:val="000000"/>
                <w:kern w:val="28"/>
                <w:sz w:val="16"/>
                <w:szCs w:val="16"/>
                <w:highlight w:val="yellow"/>
                <w14:cntxtAlts/>
              </w:rPr>
              <w:t>Link their homes with other places in the community</w:t>
            </w:r>
            <w:r w:rsidRPr="2EB6EB65" w:rsidR="00AB6A4B">
              <w:rPr>
                <w:rFonts w:ascii="Calibri Light" w:hAnsi="Calibri Light" w:eastAsia="" w:cs="" w:asciiTheme="majorAscii" w:hAnsiTheme="majorAscii" w:eastAsiaTheme="minorEastAsia" w:cstheme="minorBidi"/>
                <w:color w:val="000000"/>
                <w:kern w:val="28"/>
                <w:sz w:val="16"/>
                <w:szCs w:val="16"/>
                <w:highlight w:val="yellow"/>
                <w14:cntxtAlts/>
              </w:rPr>
              <w:t>.</w:t>
            </w:r>
            <w:r w:rsidRPr="2EB6EB65" w:rsidR="00530B80">
              <w:rPr>
                <w:rFonts w:ascii="Calibri Light" w:hAnsi="Calibri Light" w:eastAsia="" w:cs="" w:asciiTheme="majorAscii" w:hAnsiTheme="majorAsci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530B80" w:rsidP="2EB6EB65" w:rsidRDefault="00530B80" w14:paraId="0D58E85D" w14:textId="5D9F014C" w14:noSpellErr="1">
            <w:pPr>
              <w:widowControl w:val="0"/>
              <w:spacing w:after="0" w:line="257" w:lineRule="auto"/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530B80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Use simple compass directions and locational and directional language</w:t>
            </w:r>
          </w:p>
          <w:p w:rsidRPr="00611656" w:rsidR="00611656" w:rsidP="2BFA82C3" w:rsidRDefault="00611656" w14:paraId="649CC1FA" w14:textId="3A97ECBC">
            <w:pPr>
              <w:widowControl w:val="0"/>
              <w:spacing w:after="0" w:line="257" w:lineRule="auto"/>
              <w:rPr>
                <w:rFonts w:cs="Arial" w:asciiTheme="majorHAnsi" w:hAnsiTheme="majorHAnsi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530B80" w:rsidP="00530B80" w:rsidRDefault="00530B80" w14:paraId="479000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Use locational and directional language (e.g. near, far, left and right) to describe the location of features and routes).</w:t>
            </w:r>
          </w:p>
          <w:p w:rsidRPr="00611656" w:rsidR="00530B80" w:rsidP="00530B80" w:rsidRDefault="00530B80" w14:paraId="2CA926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Make simple maps and plans e.g. pictorial place in a story </w:t>
            </w:r>
          </w:p>
          <w:p w:rsidRPr="00611656" w:rsidR="00530B80" w:rsidP="00530B80" w:rsidRDefault="00530B80" w14:paraId="6DBA89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Devise a simple map; and use and construct basic symbols in a key.</w:t>
            </w:r>
          </w:p>
          <w:p w:rsidRPr="00611656" w:rsidR="00611656" w:rsidP="00FC29C3" w:rsidRDefault="009C5A07" w14:paraId="16930C59" w14:textId="489E9584">
            <w:pPr>
              <w:widowControl w:val="0"/>
              <w:spacing w:after="0" w:line="257" w:lineRule="auto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Use aerial photographs and plan perspectives to recognise landmarks and basic human and physical features.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FC29C3" w:rsidRDefault="00611656" w14:paraId="759D8F3D" w14:textId="021F379D">
            <w:pPr>
              <w:widowControl w:val="0"/>
              <w:spacing w:after="0" w:line="257" w:lineRule="auto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Identify seasonal and daily weather patterns in the United Kingdom </w:t>
            </w:r>
          </w:p>
          <w:p w:rsidRPr="00611656" w:rsidR="00611656" w:rsidP="00D40793" w:rsidRDefault="00611656" w14:paraId="7BAF40C6" w14:textId="77777777">
            <w:pPr>
              <w:widowControl w:val="0"/>
              <w:spacing w:after="0"/>
              <w:rPr>
                <w:rFonts w:eastAsia="Arial" w:cs="Arial" w:asciiTheme="majorHAnsi" w:hAnsiTheme="majorHAnsi"/>
                <w:iCs/>
                <w:sz w:val="16"/>
                <w:szCs w:val="18"/>
              </w:rPr>
            </w:pPr>
            <w:r w:rsidRPr="00611656">
              <w:rPr>
                <w:rFonts w:eastAsia="Arial" w:cs="Arial" w:asciiTheme="majorHAnsi" w:hAnsiTheme="majorHAnsi"/>
                <w:iCs/>
                <w:sz w:val="16"/>
                <w:szCs w:val="18"/>
              </w:rPr>
              <w:t>Name, locate and identify characteristics of the 4 countries and capital cities of the UK.</w:t>
            </w:r>
          </w:p>
          <w:p w:rsidRPr="00611656" w:rsidR="00530B80" w:rsidP="00530B80" w:rsidRDefault="00530B80" w14:paraId="671A5670" w14:textId="6C3314A8">
            <w:pPr>
              <w:widowControl w:val="0"/>
              <w:spacing w:after="0" w:line="257" w:lineRule="auto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Use basic geographical vocabulary to refer to key physical features, including; beach, cliff, coast, forest, hill, mountain, sea, ocean, river, soil, valley, vegetation season and weather.</w:t>
            </w:r>
          </w:p>
          <w:p w:rsidRPr="00611656" w:rsidR="00530B80" w:rsidP="00530B80" w:rsidRDefault="00530B80" w14:paraId="7161B4CC" w14:textId="77777777">
            <w:pPr>
              <w:widowControl w:val="0"/>
              <w:spacing w:after="0" w:line="257" w:lineRule="auto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Use aerial photographs and plan perspectives to recognise landmarks and basic human and physical features.</w:t>
            </w:r>
          </w:p>
          <w:p w:rsidR="009C5A07" w:rsidP="009C5A07" w:rsidRDefault="00530B80" w14:paraId="0BEF0F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Use locational and directional language to describe the location of features.</w:t>
            </w:r>
            <w:r w:rsidR="009C5A07">
              <w:rPr>
                <w:rFonts w:cs="Arial" w:asciiTheme="majorHAnsi" w:hAnsiTheme="majorHAnsi"/>
                <w:sz w:val="16"/>
                <w:szCs w:val="16"/>
              </w:rPr>
              <w:t xml:space="preserve"> </w:t>
            </w:r>
          </w:p>
          <w:p w:rsidRPr="009C5A07" w:rsidR="00611656" w:rsidP="009C5A07" w:rsidRDefault="009C5A07" w14:paraId="10EF996B" w14:textId="591AA4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Use world maps, atlases and globes to identify the United Kingdom and its countries, as well as the countries, continents and o</w:t>
            </w:r>
            <w:r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ceans studied at this key stage.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4AA7C519" w:rsidRDefault="00611656" w14:paraId="428B19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Use aerial photographs to recognise the local area. </w:t>
            </w:r>
          </w:p>
          <w:p w:rsidRPr="00611656" w:rsidR="00611656" w:rsidP="37855A02" w:rsidRDefault="00611656" w14:paraId="597D26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Use simple compass directions (North, South, East and West) and locational and directional language [for example, near and far; left and right], to describe the location of features and routes on a map. </w:t>
            </w:r>
          </w:p>
          <w:p w:rsidRPr="00611656" w:rsidR="009C5A07" w:rsidP="009C5A07" w:rsidRDefault="009C5A07" w14:paraId="6A1571D1" w14:textId="77777777">
            <w:pPr>
              <w:widowControl w:val="0"/>
              <w:spacing w:after="0"/>
              <w:rPr>
                <w:rFonts w:eastAsia="Arial" w:cs="Arial" w:asciiTheme="majorHAnsi" w:hAnsiTheme="majorHAnsi"/>
                <w:sz w:val="16"/>
                <w:szCs w:val="16"/>
              </w:rPr>
            </w:pPr>
            <w:r>
              <w:rPr>
                <w:rFonts w:eastAsia="Arial" w:cs="Arial" w:asciiTheme="majorHAnsi" w:hAnsiTheme="majorHAnsi"/>
                <w:sz w:val="16"/>
                <w:szCs w:val="16"/>
              </w:rPr>
              <w:t>Use simple field</w:t>
            </w: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work and observational skills to study the geography of my school, its grounds and the key human and physical features of its surrounding environment.</w:t>
            </w:r>
          </w:p>
          <w:p w:rsidRPr="00611656" w:rsidR="00611656" w:rsidP="00530B80" w:rsidRDefault="00611656" w14:paraId="7295BB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</w:p>
        </w:tc>
      </w:tr>
      <w:tr w:rsidRPr="00611656" w:rsidR="00611656" w:rsidTr="2EB6EB65" w14:paraId="31B6743E" w14:textId="43267966">
        <w:trPr>
          <w:trHeight w:val="1176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1F95F8A3" w:rsidRDefault="00611656" w14:paraId="477C4AFF" w14:textId="77777777">
            <w:pPr>
              <w:widowControl w:val="0"/>
              <w:spacing w:after="0"/>
              <w:rPr>
                <w:rFonts w:cs="Arial"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color w:val="auto"/>
                <w:sz w:val="24"/>
                <w:szCs w:val="24"/>
                <w14:ligatures w14:val="none"/>
              </w:rPr>
              <w:t>Computing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11656" w:rsidR="00611656" w:rsidP="2EB6EB65" w:rsidRDefault="00611656" w14:paraId="5E3886A4" w14:textId="28A51007" w14:noSpellErr="1">
            <w:pPr>
              <w:widowControl w:val="0"/>
              <w:spacing w:after="0" w:line="257" w:lineRule="auto"/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sz w:val="16"/>
                <w:szCs w:val="16"/>
                <w:highlight w:val="yellow"/>
              </w:rPr>
              <w:t>Refer to separate computing scheme</w:t>
            </w: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1F95F8A3" w:rsidRDefault="00C42A23" w14:paraId="0E7585CE" w14:textId="10A6E86D">
            <w:pPr>
              <w:widowControl w:val="0"/>
              <w:spacing w:after="0"/>
              <w:rPr>
                <w:rFonts w:eastAsia="Calibri" w:asciiTheme="majorHAnsi" w:hAnsiTheme="majorHAnsi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Refer to separate computing scheme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11656" w:rsidR="00611656" w:rsidP="1F95F8A3" w:rsidRDefault="00611656" w14:paraId="4ECEB114" w14:textId="224D6702">
            <w:pPr>
              <w:widowControl w:val="0"/>
              <w:spacing w:after="0"/>
              <w:rPr>
                <w:rFonts w:eastAsia="Calibri" w:asciiTheme="majorHAnsi" w:hAnsiTheme="majorHAnsi"/>
                <w:sz w:val="16"/>
                <w:szCs w:val="16"/>
                <w14:ligatures w14:val="none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Refer to separate computing scheme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1F95F8A3" w:rsidRDefault="00611656" w14:paraId="360C0DA1" w14:textId="32D04A77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  <w:r w:rsidRPr="00611656">
              <w:rPr>
                <w:rFonts w:eastAsia="Calibri" w:asciiTheme="majorHAnsi" w:hAnsiTheme="majorHAnsi"/>
                <w:sz w:val="16"/>
                <w:szCs w:val="16"/>
              </w:rPr>
              <w:t>Refer to separate computing scheme</w:t>
            </w:r>
          </w:p>
        </w:tc>
      </w:tr>
      <w:tr w:rsidRPr="00611656" w:rsidR="00611656" w:rsidTr="2EB6EB65" w14:paraId="53F60F05" w14:textId="00FCAF4C">
        <w:trPr>
          <w:trHeight w:val="1010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4EA36025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2EB6EB65" w:rsidRDefault="00611656" w14:paraId="4C12D1B0" w14:textId="77777777" w14:noSpellErr="1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</w:rPr>
              <w:t>F</w:t>
            </w: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undamental skills see separate plan 1 2 3 4 5 6 7 8 9 10 11 12</w:t>
            </w:r>
          </w:p>
          <w:p w:rsidRPr="00611656" w:rsidR="00611656" w:rsidP="2EB6EB65" w:rsidRDefault="00611656" w14:paraId="0903267B" w14:textId="77777777" w14:noSpellErr="1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Master basic movements including, running, jumping, throwing and catching as well as developing balance, agility and co-ordination and begin to apply these in a range of activities.</w:t>
            </w:r>
          </w:p>
          <w:p w:rsidRPr="00611656" w:rsidR="00611656" w:rsidP="2EB6EB65" w:rsidRDefault="00611656" w14:paraId="58E7F27B" w14:textId="77777777" w14:noSpellErr="1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Participate in team games developing simple tactics for attacking and defending.</w:t>
            </w: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</w:rPr>
              <w:t xml:space="preserve"> </w:t>
            </w:r>
          </w:p>
          <w:p w:rsidRPr="00611656" w:rsidR="00611656" w:rsidP="2EB6EB65" w:rsidRDefault="00611656" w14:paraId="0D8BF348" w14:textId="365C34AD" w14:noSpellErr="1">
            <w:pPr>
              <w:widowControl w:val="0"/>
              <w:spacing w:after="0" w:line="257" w:lineRule="auto"/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Arial" w:cs="Arial" w:asciiTheme="majorAscii" w:hAnsiTheme="majorAscii"/>
                <w:sz w:val="16"/>
                <w:szCs w:val="16"/>
                <w:highlight w:val="yellow"/>
              </w:rPr>
              <w:t>Perform dances using simple movement patterns.</w:t>
            </w:r>
            <w:r w:rsidRPr="2EB6EB65" w:rsidR="00611656"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  <w:t> </w:t>
            </w: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C42A23" w:rsidP="00C42A23" w:rsidRDefault="00C42A23" w14:paraId="6AEBF906" w14:textId="77777777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Fundamental skills see separate plan 1 2 3 4 5 6 7 8 9 10 11 12</w:t>
            </w:r>
          </w:p>
          <w:p w:rsidRPr="00611656" w:rsidR="00C42A23" w:rsidP="00C42A23" w:rsidRDefault="00C42A23" w14:paraId="79BD3863" w14:textId="77777777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Master basic movements including, running, jumping, throwing and catching as well as developing balance, agility and co-ordination and begin to apply these in a range of activities.</w:t>
            </w:r>
          </w:p>
          <w:p w:rsidRPr="00C42A23" w:rsidR="00611656" w:rsidP="00C42A23" w:rsidRDefault="00C42A23" w14:paraId="4B9BF3E3" w14:textId="6B292CAB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b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Participate in team games developing simple tactics for attacking and defending.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37855A02" w:rsidRDefault="00611656" w14:paraId="027C6729" w14:textId="4D9AEDA7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Fundamental skills see separate plan 1 2 3 4 5 6 7 8 9 10 11 12</w:t>
            </w:r>
          </w:p>
          <w:p w:rsidRPr="00611656" w:rsidR="00611656" w:rsidP="37855A02" w:rsidRDefault="00611656" w14:paraId="798E30B6" w14:textId="77777777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>Master basic movements including, running, jumping, throwing and catching as well as developing balance, agility and co-ordination and begin to apply these in a range of activities.</w:t>
            </w:r>
          </w:p>
          <w:p w:rsidRPr="00611656" w:rsidR="00611656" w:rsidP="37855A02" w:rsidRDefault="00611656" w14:paraId="5EDB29A5" w14:textId="69B3810F">
            <w:pPr>
              <w:widowControl w:val="0"/>
              <w:spacing w:after="0" w:line="257" w:lineRule="auto"/>
              <w:rPr>
                <w:rFonts w:eastAsia="Arial" w:cs="Arial" w:asciiTheme="majorHAnsi" w:hAnsiTheme="majorHAnsi"/>
                <w:sz w:val="16"/>
                <w:szCs w:val="16"/>
              </w:rPr>
            </w:pPr>
            <w:r w:rsidRPr="00611656">
              <w:rPr>
                <w:rFonts w:eastAsia="Arial" w:cs="Arial" w:asciiTheme="majorHAnsi" w:hAnsiTheme="majorHAnsi"/>
                <w:sz w:val="16"/>
                <w:szCs w:val="16"/>
              </w:rPr>
              <w:t xml:space="preserve">Participate in team games developing simple tactics for attacking and defending. 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00F51488" w:rsidRDefault="00611656" w14:paraId="0DA6EA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Fundamental skills see separate plan 1 2 3 4 5 6 7 8 9 10 11 12 </w:t>
            </w:r>
          </w:p>
          <w:p w:rsidRPr="00611656" w:rsidR="00611656" w:rsidP="00F51488" w:rsidRDefault="00611656" w14:paraId="578F3E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Master basic movements including, running, jumping, throwing and catching as well as developing balance, agility and co-ordination and begin to apply these in a range of activities. </w:t>
            </w:r>
          </w:p>
          <w:p w:rsidRPr="00611656" w:rsidR="00611656" w:rsidP="00F51488" w:rsidRDefault="00611656" w14:paraId="2D5885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Participate in team games developing simple tactics for attacking and defending.  </w:t>
            </w:r>
          </w:p>
          <w:p w:rsidRPr="00611656" w:rsidR="00611656" w:rsidP="00D40793" w:rsidRDefault="00611656" w14:paraId="78DDB22D" w14:textId="77777777">
            <w:pPr>
              <w:widowControl w:val="0"/>
              <w:spacing w:after="0" w:line="257" w:lineRule="auto"/>
              <w:rPr>
                <w:rFonts w:asciiTheme="majorHAnsi" w:hAnsiTheme="majorHAnsi" w:eastAsiaTheme="minorEastAsia" w:cstheme="minorBidi"/>
                <w:iCs/>
                <w:sz w:val="16"/>
                <w:szCs w:val="18"/>
                <w14:ligatures w14:val="none"/>
              </w:rPr>
            </w:pPr>
          </w:p>
        </w:tc>
      </w:tr>
      <w:tr w:rsidRPr="00611656" w:rsidR="00611656" w:rsidTr="2EB6EB65" w14:paraId="2EF5ECCC" w14:textId="7D714015">
        <w:trPr>
          <w:trHeight w:val="918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3B2498DD" w:rsidRDefault="00611656" w14:paraId="0917B7DE" w14:textId="77777777">
            <w:pPr>
              <w:widowControl w:val="0"/>
              <w:spacing w:after="0"/>
              <w:rPr>
                <w:rFonts w:cs="Arial"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color w:val="auto"/>
                <w:sz w:val="24"/>
                <w:szCs w:val="24"/>
                <w14:ligatures w14:val="none"/>
              </w:rPr>
              <w:t>RE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175ED892" w:rsidRDefault="00611656" w14:paraId="050DB39C" w14:textId="70A6D6AD">
            <w:pPr>
              <w:spacing w:after="0"/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b/>
                <w:bCs/>
                <w:sz w:val="16"/>
                <w:szCs w:val="16"/>
              </w:rPr>
              <w:t>Myself</w:t>
            </w:r>
          </w:p>
          <w:p w:rsidRPr="00611656" w:rsidR="00611656" w:rsidP="175ED892" w:rsidRDefault="00611656" w14:paraId="7FEE28E8" w14:textId="3848065B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  <w14:ligatures w14:val="none"/>
              </w:rPr>
              <w:t>Getting to know each other</w:t>
            </w:r>
          </w:p>
          <w:p w:rsidRPr="00611656" w:rsidR="00611656" w:rsidP="175ED892" w:rsidRDefault="00611656" w14:paraId="53653504" w14:textId="38DB4F7B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Appreciating that we have specific preferences </w:t>
            </w:r>
          </w:p>
          <w:p w:rsidRPr="00611656" w:rsidR="00611656" w:rsidP="175ED892" w:rsidRDefault="00611656" w14:paraId="3E2024B0" w14:textId="5DAF1C98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Knowing about our own Identity – How we are part of families</w:t>
            </w:r>
          </w:p>
          <w:p w:rsidRPr="00611656" w:rsidR="00611656" w:rsidP="175ED892" w:rsidRDefault="00611656" w14:paraId="0FA40534" w14:textId="470EB1EC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How families celebrate – Sharing how we do things in our families</w:t>
            </w:r>
          </w:p>
          <w:p w:rsidRPr="00611656" w:rsidR="00611656" w:rsidP="175ED892" w:rsidRDefault="00611656" w14:paraId="2E493EB4" w14:textId="06666683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Sharing emotions and opinions </w:t>
            </w:r>
          </w:p>
          <w:p w:rsidRPr="00611656" w:rsidR="00611656" w:rsidP="175ED892" w:rsidRDefault="00611656" w14:paraId="66544DEB" w14:textId="514CC829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Expressing ourselves in different ways</w:t>
            </w:r>
          </w:p>
          <w:p w:rsidRPr="00611656" w:rsidR="00611656" w:rsidP="175ED892" w:rsidRDefault="00611656" w14:paraId="5AB17B47" w14:textId="107AEB59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</w:p>
          <w:p w:rsidRPr="00611656" w:rsidR="00611656" w:rsidP="175ED892" w:rsidRDefault="00611656" w14:paraId="4474F8A0" w14:textId="0774AEF0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DF0D6A" w:rsidP="00DF0D6A" w:rsidRDefault="00DF0D6A" w14:paraId="2267D1FB" w14:textId="77777777">
            <w:pPr>
              <w:widowControl w:val="0"/>
              <w:spacing w:after="0"/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b/>
                <w:bCs/>
                <w:sz w:val="16"/>
                <w:szCs w:val="16"/>
              </w:rPr>
              <w:t>Celebrations</w:t>
            </w:r>
          </w:p>
          <w:p w:rsidRPr="00611656" w:rsidR="00DF0D6A" w:rsidP="00DF0D6A" w:rsidRDefault="00DF0D6A" w14:paraId="03EF5048" w14:textId="77777777">
            <w:pPr>
              <w:widowControl w:val="0"/>
              <w:spacing w:after="0"/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Talking about birthday celebrations </w:t>
            </w:r>
          </w:p>
          <w:p w:rsidRPr="00611656" w:rsidR="00DF0D6A" w:rsidP="00DF0D6A" w:rsidRDefault="00DF0D6A" w14:paraId="0EE79DEF" w14:textId="77777777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Finding out about harvest festivals in different faiths </w:t>
            </w:r>
          </w:p>
          <w:p w:rsidRPr="00611656" w:rsidR="00DF0D6A" w:rsidP="00DF0D6A" w:rsidRDefault="00DF0D6A" w14:paraId="66A28565" w14:textId="77777777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Discovering the history behind the event</w:t>
            </w:r>
          </w:p>
          <w:p w:rsidRPr="00611656" w:rsidR="00DF0D6A" w:rsidP="00DF0D6A" w:rsidRDefault="00DF0D6A" w14:paraId="03E4524B" w14:textId="77777777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Understanding the significance of this celebration to Sikhs</w:t>
            </w:r>
          </w:p>
          <w:p w:rsidRPr="00611656" w:rsidR="00DF0D6A" w:rsidP="00DF0D6A" w:rsidRDefault="00DF0D6A" w14:paraId="6935B3E7" w14:textId="77777777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Understanding the significance of this celebration to Jews</w:t>
            </w:r>
          </w:p>
          <w:p w:rsidR="00611656" w:rsidP="00DF0D6A" w:rsidRDefault="00DF0D6A" w14:paraId="4474E6C3" w14:textId="1D1A5A6C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Discovering what Christmas means to Christians</w:t>
            </w:r>
          </w:p>
          <w:p w:rsidR="00DF0D6A" w:rsidP="00DF0D6A" w:rsidRDefault="00DF0D6A" w14:paraId="170B995C" w14:textId="77777777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</w:p>
          <w:p w:rsidRPr="00611656" w:rsidR="00DF0D6A" w:rsidP="00DF0D6A" w:rsidRDefault="00DF0D6A" w14:paraId="4718521C" w14:textId="77777777">
            <w:pPr>
              <w:widowControl w:val="0"/>
              <w:spacing w:after="0"/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b/>
                <w:bCs/>
                <w:sz w:val="16"/>
                <w:szCs w:val="16"/>
                <w14:ligatures w14:val="none"/>
              </w:rPr>
              <w:t>Stories</w:t>
            </w:r>
          </w:p>
          <w:p w:rsidRPr="00611656" w:rsidR="00DF0D6A" w:rsidP="00DF0D6A" w:rsidRDefault="00DF0D6A" w14:paraId="0B12D424" w14:textId="77777777">
            <w:pPr>
              <w:widowControl w:val="0"/>
              <w:spacing w:after="0"/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Understanding beliefs through stories:</w:t>
            </w:r>
          </w:p>
          <w:p w:rsidRPr="00611656" w:rsidR="00DF0D6A" w:rsidP="00DF0D6A" w:rsidRDefault="00DF0D6A" w14:paraId="6C6125FE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ajorHAnsi" w:hAnsiTheme="majorHAnsi" w:eastAsiaTheme="majorEastAsia" w:cstheme="majorBidi"/>
                <w:color w:val="000000" w:themeColor="text1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Christian </w:t>
            </w:r>
          </w:p>
          <w:p w:rsidRPr="00611656" w:rsidR="00DF0D6A" w:rsidP="00DF0D6A" w:rsidRDefault="00DF0D6A" w14:paraId="65FB74F6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color w:val="000000" w:themeColor="text1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lastRenderedPageBreak/>
              <w:t xml:space="preserve">Islamic </w:t>
            </w:r>
          </w:p>
          <w:p w:rsidRPr="00611656" w:rsidR="00DF0D6A" w:rsidP="00DF0D6A" w:rsidRDefault="00DF0D6A" w14:paraId="7AC2EC96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color w:val="000000" w:themeColor="text1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Buddhist</w:t>
            </w:r>
          </w:p>
          <w:p w:rsidRPr="00611656" w:rsidR="00DF0D6A" w:rsidP="00DF0D6A" w:rsidRDefault="00DF0D6A" w14:paraId="22FB33ED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color w:val="000000" w:themeColor="text1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Sikh</w:t>
            </w:r>
          </w:p>
          <w:p w:rsidRPr="00C42A23" w:rsidR="00DF0D6A" w:rsidP="00DF0D6A" w:rsidRDefault="00DF0D6A" w14:paraId="3DDD6825" w14:textId="3D6419D4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color w:val="000000" w:themeColor="text1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>Secula</w:t>
            </w:r>
            <w:r w:rsidR="00C42A23">
              <w:rPr>
                <w:rFonts w:cs="Arial" w:asciiTheme="majorHAnsi" w:hAnsiTheme="majorHAnsi"/>
                <w:sz w:val="16"/>
                <w:szCs w:val="16"/>
              </w:rPr>
              <w:t>r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37855A02" w:rsidRDefault="00611656" w14:paraId="6E047206" w14:textId="2585E0B8">
            <w:pPr>
              <w:widowControl w:val="0"/>
              <w:spacing w:after="0"/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b/>
                <w:bCs/>
                <w:sz w:val="16"/>
                <w:szCs w:val="16"/>
              </w:rPr>
              <w:lastRenderedPageBreak/>
              <w:t>Special People</w:t>
            </w:r>
          </w:p>
          <w:p w:rsidRPr="00611656" w:rsidR="00611656" w:rsidP="37855A02" w:rsidRDefault="00611656" w14:paraId="085F5242" w14:textId="45F6E99D">
            <w:pPr>
              <w:widowControl w:val="0"/>
              <w:spacing w:after="0"/>
              <w:rPr>
                <w:rFonts w:cs="Arial" w:asciiTheme="majorHAnsi" w:hAnsiTheme="majorHAnsi"/>
                <w:b/>
                <w:bCs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Identifying the roles special people play in our lives </w:t>
            </w:r>
          </w:p>
          <w:p w:rsidRPr="00611656" w:rsidR="00611656" w:rsidP="37855A02" w:rsidRDefault="00611656" w14:paraId="4520695D" w14:textId="51F98311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Knowing something of the Queen’s role in our society </w:t>
            </w:r>
          </w:p>
          <w:p w:rsidRPr="00611656" w:rsidR="00611656" w:rsidP="37855A02" w:rsidRDefault="00611656" w14:paraId="4D952A21" w14:textId="612E80F8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Looking at the example sporting heroes give us </w:t>
            </w:r>
          </w:p>
          <w:p w:rsidR="00611656" w:rsidP="37855A02" w:rsidRDefault="00611656" w14:paraId="0F5949BE" w14:textId="340E0ADD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</w:rPr>
              <w:t xml:space="preserve">Looking at the life of Jesus and his teachings, healings, death and resurrection </w:t>
            </w:r>
          </w:p>
          <w:p w:rsidR="00DF0D6A" w:rsidP="00DF0D6A" w:rsidRDefault="00DF0D6A" w14:paraId="565CF82E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</w:rPr>
            </w:pPr>
          </w:p>
          <w:p w:rsidRPr="00611656" w:rsidR="00DF0D6A" w:rsidP="00DF0D6A" w:rsidRDefault="00DF0D6A" w14:paraId="1477F867" w14:textId="7E53226F">
            <w:pPr>
              <w:widowControl w:val="0"/>
              <w:spacing w:after="0"/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</w:rPr>
              <w:t>Belonging</w:t>
            </w:r>
          </w:p>
          <w:p w:rsidRPr="00611656" w:rsidR="00DF0D6A" w:rsidP="00DF0D6A" w:rsidRDefault="00DF0D6A" w14:paraId="59813439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Appreciating what it means to belong to a family</w:t>
            </w:r>
          </w:p>
          <w:p w:rsidRPr="00611656" w:rsidR="00DF0D6A" w:rsidP="00DF0D6A" w:rsidRDefault="00DF0D6A" w14:paraId="4CBD605F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Exploring the responsibility of being part of a school</w:t>
            </w:r>
          </w:p>
          <w:p w:rsidRPr="00611656" w:rsidR="00DF0D6A" w:rsidP="00DF0D6A" w:rsidRDefault="00DF0D6A" w14:paraId="18270B69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Thinking about being part of the bigger picture</w:t>
            </w:r>
          </w:p>
          <w:p w:rsidRPr="00611656" w:rsidR="00DF0D6A" w:rsidP="00DF0D6A" w:rsidRDefault="00DF0D6A" w14:paraId="2CED6807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Identifying the groups, we and others belong to and why </w:t>
            </w:r>
          </w:p>
          <w:p w:rsidRPr="00611656" w:rsidR="00DF0D6A" w:rsidP="00DF0D6A" w:rsidRDefault="00DF0D6A" w14:paraId="2ABCA6D1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lastRenderedPageBreak/>
              <w:t>Considering the even bigger picture and our responsibilities to this group</w:t>
            </w:r>
          </w:p>
          <w:p w:rsidRPr="00C42A23" w:rsidR="00611656" w:rsidP="7EB98C92" w:rsidRDefault="00DF0D6A" w14:paraId="5E6F60B5" w14:textId="585FC733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Looking at the big picture and widening our boundaries 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7EB98C92" w:rsidRDefault="00611656" w14:paraId="5B7E7698" w14:textId="0A0FF5B0">
            <w:pPr>
              <w:widowControl w:val="0"/>
              <w:spacing w:after="0"/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b/>
                <w:bCs/>
                <w:sz w:val="16"/>
                <w:szCs w:val="16"/>
              </w:rPr>
              <w:lastRenderedPageBreak/>
              <w:t xml:space="preserve">Beliefs </w:t>
            </w:r>
          </w:p>
          <w:p w:rsidRPr="00611656" w:rsidR="00611656" w:rsidP="7EB98C92" w:rsidRDefault="00611656" w14:paraId="1D7E707D" w14:textId="20003C33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From what we know already, what do we believe, where do we stand? </w:t>
            </w:r>
          </w:p>
          <w:p w:rsidRPr="00611656" w:rsidR="00611656" w:rsidP="7EB98C92" w:rsidRDefault="00611656" w14:paraId="1AFEA13B" w14:textId="38C3072C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Learning more about Christianity, Islam, Hinduism and Sikhism</w:t>
            </w:r>
          </w:p>
          <w:p w:rsidRPr="00611656" w:rsidR="00611656" w:rsidP="7EB98C92" w:rsidRDefault="00611656" w14:paraId="7CB4738A" w14:textId="360F1444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 xml:space="preserve">What are we sure about, what do we believe? </w:t>
            </w:r>
          </w:p>
        </w:tc>
      </w:tr>
      <w:tr w:rsidRPr="00611656" w:rsidR="00611656" w:rsidTr="2EB6EB65" w14:paraId="2516A99C" w14:textId="57EDA984">
        <w:trPr>
          <w:trHeight w:val="918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1EE948F5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lastRenderedPageBreak/>
              <w:t>PSHE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2EB6EB65" w:rsidRDefault="00611656" w14:paraId="1DF8BA61" w14:textId="67CD8F87" w14:noSpellErr="1">
            <w:pPr>
              <w:widowControl w:val="0"/>
              <w:spacing w:after="0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  <w:t>Refer to PSHE Jigsaw scheme</w:t>
            </w: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42A23" w:rsidR="00611656" w:rsidP="7EB98C92" w:rsidRDefault="00C42A23" w14:paraId="4C2F3728" w14:textId="677E76C0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Refer to PSHE Jigsaw scheme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7EB98C92" w:rsidRDefault="00611656" w14:paraId="365DB198" w14:textId="71F12BEE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Refer to PSHE Jigsaw scheme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7EB98C92" w:rsidRDefault="00611656" w14:paraId="4B857DE1" w14:textId="67CD8F8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</w:rPr>
              <w:t>Refer to PSHE Jigsaw scheme</w:t>
            </w:r>
          </w:p>
          <w:p w:rsidRPr="00611656" w:rsidR="00611656" w:rsidP="7EB98C92" w:rsidRDefault="00611656" w14:paraId="538D236A" w14:textId="6C485B28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</w:p>
        </w:tc>
      </w:tr>
      <w:tr w:rsidRPr="00611656" w:rsidR="00611656" w:rsidTr="2EB6EB65" w14:paraId="377EB309" w14:textId="2E6DA306">
        <w:trPr>
          <w:trHeight w:val="1194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56979F28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Art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2EB6EB65" w:rsidRDefault="00611656" w14:paraId="683E73D9" w14:textId="30D2233B" w14:noSpellErr="1">
            <w:pPr>
              <w:widowControl w:val="0"/>
              <w:spacing w:after="0"/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</w:pPr>
            <w:r w:rsidRPr="2EB6EB65" w:rsidR="00611656"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  <w:t>Use a range of materials</w:t>
            </w:r>
          </w:p>
          <w:p w:rsidRPr="00611656" w:rsidR="00611656" w:rsidP="2EB6EB65" w:rsidRDefault="00611656" w14:paraId="4CF70595" w14:textId="3241BB0F" w14:noSpellErr="1">
            <w:pPr>
              <w:widowControl w:val="0"/>
              <w:spacing w:after="0"/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</w:pPr>
            <w:r w:rsidRPr="2EB6EB65" w:rsidR="00611656"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  <w:t>Use drawing, painting and sculpture to develop and share ideas and experiences and imagination</w:t>
            </w:r>
          </w:p>
          <w:p w:rsidRPr="00611656" w:rsidR="00611656" w:rsidP="2EB6EB65" w:rsidRDefault="00611656" w14:paraId="3E770CCF" w14:textId="77777777" w14:noSpellErr="1">
            <w:pPr>
              <w:widowControl w:val="0"/>
              <w:spacing w:after="0"/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</w:pPr>
            <w:r w:rsidRPr="2EB6EB65" w:rsidR="00611656">
              <w:rPr>
                <w:rFonts w:ascii="Calibri Light" w:hAnsi="Calibri Light" w:cs="Arial" w:asciiTheme="majorAscii" w:hAnsiTheme="majorAscii"/>
                <w:sz w:val="16"/>
                <w:szCs w:val="16"/>
                <w:highlight w:val="yellow"/>
                <w14:ligatures w14:val="none"/>
              </w:rPr>
              <w:t>Develop a wide range of art and design techniques in using colour, pattern and shape.</w:t>
            </w:r>
          </w:p>
          <w:p w:rsidRPr="00611656" w:rsidR="00611656" w:rsidP="2BFA82C3" w:rsidRDefault="00611656" w14:paraId="1D5BCD6B" w14:textId="2C2BFEAF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  <w14:ligatures w14:val="none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1656" w:rsidP="61937E3F" w:rsidRDefault="00C42A23" w14:paraId="6383D150" w14:textId="77777777">
            <w:pPr>
              <w:widowControl w:val="0"/>
              <w:spacing w:after="0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Use sculpture to develop and share my ideas and imagination</w:t>
            </w:r>
          </w:p>
          <w:p w:rsidR="00C42A23" w:rsidP="61937E3F" w:rsidRDefault="00C42A23" w14:paraId="05E3ADFD" w14:textId="77777777">
            <w:pPr>
              <w:widowControl w:val="0"/>
              <w:spacing w:after="0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Use a range of materials creatively to design and make products.</w:t>
            </w:r>
          </w:p>
          <w:p w:rsidRPr="00C42A23" w:rsidR="00C42A23" w:rsidP="61937E3F" w:rsidRDefault="00C42A23" w14:paraId="723DBA5B" w14:textId="0A967B1C">
            <w:pPr>
              <w:widowControl w:val="0"/>
              <w:spacing w:after="0"/>
              <w:rPr>
                <w:rFonts w:eastAsia="Calibri"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  <w14:ligatures w14:val="none"/>
              </w:rPr>
              <w:t>Learn about the work of famous artists and make links to their own work.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2A23" w:rsidP="00C42A23" w:rsidRDefault="00611656" w14:paraId="150CB9C4" w14:textId="77777777">
            <w:pPr>
              <w:widowControl w:val="0"/>
              <w:spacing w:after="0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Use a range of materials creatively to develop a range of art techniques – texture, line and shape. (Blending)</w:t>
            </w:r>
          </w:p>
          <w:p w:rsidRPr="00611656" w:rsidR="00611656" w:rsidP="00C42A23" w:rsidRDefault="00C42A23" w14:paraId="3BC5EC03" w14:textId="243F51A5">
            <w:pPr>
              <w:widowControl w:val="0"/>
              <w:spacing w:after="0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cs="Arial" w:asciiTheme="majorHAnsi" w:hAnsiTheme="majorHAnsi"/>
                <w:sz w:val="16"/>
                <w:szCs w:val="16"/>
                <w14:ligatures w14:val="none"/>
              </w:rPr>
              <w:t>Learn about the work of famous artists and make links to their own work.</w:t>
            </w:r>
            <w:r w:rsidRPr="00611656" w:rsid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37855A02" w:rsidRDefault="00611656" w14:paraId="53A0B9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Use a range of materials creatively to develop a range of art techniques.  </w:t>
            </w:r>
          </w:p>
          <w:p w:rsidRPr="00611656" w:rsidR="00611656" w:rsidP="37855A02" w:rsidRDefault="00611656" w14:paraId="580C3B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Use a range of materials creatively to design and make products. </w:t>
            </w:r>
          </w:p>
          <w:p w:rsidRPr="00611656" w:rsidR="00611656" w:rsidP="37855A02" w:rsidRDefault="00611656" w14:paraId="6856BC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Use drawing and painting to develop and share their ideas. </w:t>
            </w:r>
          </w:p>
          <w:p w:rsidRPr="00611656" w:rsidR="00611656" w:rsidP="37855A02" w:rsidRDefault="00611656" w14:paraId="627992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Learn about the work of famous artists and make links to their own work.</w:t>
            </w:r>
            <w:r w:rsidRPr="00611656">
              <w:rPr>
                <w:rFonts w:asciiTheme="majorHAnsi" w:hAnsiTheme="majorHAnsi" w:eastAsiaTheme="minorEastAsia" w:cstheme="minorBidi"/>
                <w:kern w:val="28"/>
                <w:sz w:val="16"/>
                <w:szCs w:val="16"/>
                <w14:cntxtAlts/>
              </w:rPr>
              <w:t> </w:t>
            </w:r>
          </w:p>
          <w:p w:rsidRPr="00611656" w:rsidR="00611656" w:rsidP="00D40793" w:rsidRDefault="00611656" w14:paraId="3F13E663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iCs/>
                <w:sz w:val="16"/>
                <w:szCs w:val="18"/>
                <w14:ligatures w14:val="none"/>
              </w:rPr>
            </w:pPr>
          </w:p>
        </w:tc>
      </w:tr>
      <w:tr w:rsidRPr="00611656" w:rsidR="00611656" w:rsidTr="2EB6EB65" w14:paraId="1A920C24" w14:textId="237E69C3">
        <w:trPr>
          <w:trHeight w:val="1082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689DA24D" w14:textId="77777777">
            <w:pPr>
              <w:widowControl w:val="0"/>
              <w:spacing w:after="0"/>
              <w:rPr>
                <w:rFonts w:cs="Arial" w:asciiTheme="majorHAnsi" w:hAnsiTheme="majorHAnsi"/>
                <w:sz w:val="24"/>
                <w:szCs w:val="24"/>
                <w14:ligatures w14:val="none"/>
              </w:rPr>
            </w:pPr>
            <w:r w:rsidRPr="0044787F">
              <w:rPr>
                <w:rFonts w:cs="Arial" w:asciiTheme="majorHAnsi" w:hAnsiTheme="majorHAnsi"/>
                <w:sz w:val="24"/>
                <w:szCs w:val="24"/>
                <w14:ligatures w14:val="none"/>
              </w:rPr>
              <w:t>DT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2EB6EB65" w:rsidRDefault="00611656" w14:paraId="52020B76" w14:textId="4FDF7651" w14:noSpellErr="1">
            <w:pPr>
              <w:widowControl w:val="0"/>
              <w:spacing w:after="0"/>
              <w:rPr>
                <w:rFonts w:ascii="Calibri Light" w:hAnsi="Calibri Light" w:eastAsia="Calibri" w:asciiTheme="majorAscii" w:hAnsiTheme="majorAscii"/>
                <w:color w:val="000000" w:themeColor="text1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>Select from and use a wide range of materials.</w:t>
            </w:r>
          </w:p>
          <w:p w:rsidRPr="00611656" w:rsidR="00611656" w:rsidP="2EB6EB65" w:rsidRDefault="002F16ED" w14:paraId="65E29380" w14:textId="2227C27E" w14:noSpellErr="1">
            <w:pPr>
              <w:widowControl w:val="0"/>
              <w:spacing w:after="0" w:line="259" w:lineRule="auto"/>
              <w:rPr>
                <w:rFonts w:ascii="Calibri Light" w:hAnsi="Calibri Light" w:eastAsia="Calibri" w:asciiTheme="majorAscii" w:hAnsiTheme="majorAscii"/>
                <w:color w:val="000000" w:themeColor="text1"/>
                <w:sz w:val="16"/>
                <w:szCs w:val="16"/>
                <w:highlight w:val="yellow"/>
              </w:rPr>
            </w:pPr>
            <w:r w:rsidRPr="2EB6EB65" w:rsidR="002F16ED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 xml:space="preserve">Use a </w:t>
            </w: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>range of equipment to p</w:t>
            </w: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 xml:space="preserve">erform practical tasks, </w:t>
            </w:r>
            <w:r w:rsidRPr="2EB6EB65" w:rsidR="002F16ED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>e.g.</w:t>
            </w:r>
            <w:r w:rsidRPr="2EB6EB65" w:rsidR="00611656">
              <w:rPr>
                <w:rFonts w:ascii="Calibri Light" w:hAnsi="Calibri Light" w:eastAsia="Calibri" w:asciiTheme="majorAscii" w:hAnsiTheme="majorAscii"/>
                <w:color w:val="000000" w:themeColor="text1" w:themeTint="FF" w:themeShade="FF"/>
                <w:sz w:val="16"/>
                <w:szCs w:val="16"/>
                <w:highlight w:val="yellow"/>
              </w:rPr>
              <w:t xml:space="preserve"> cutting, shaping and joining.</w:t>
            </w:r>
            <w:bookmarkStart w:name="_GoBack" w:id="0"/>
            <w:bookmarkEnd w:id="0"/>
          </w:p>
          <w:p w:rsidRPr="00611656" w:rsidR="00611656" w:rsidP="2BFA82C3" w:rsidRDefault="00611656" w14:paraId="3751300F" w14:textId="117D60A3">
            <w:pPr>
              <w:widowControl w:val="0"/>
              <w:spacing w:after="0" w:line="259" w:lineRule="auto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16ED" w:rsidP="002F16ED" w:rsidRDefault="002F16ED" w14:paraId="4A0473B4" w14:textId="767F3883">
            <w:pPr>
              <w:widowControl w:val="0"/>
              <w:spacing w:after="0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 xml:space="preserve">Design purposeful, functional and appealing products. </w:t>
            </w:r>
          </w:p>
          <w:p w:rsidRPr="002F16ED" w:rsidR="002F16ED" w:rsidP="002F16ED" w:rsidRDefault="002F16ED" w14:paraId="09A7E617" w14:textId="44864F3D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8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  <w14:ligatures w14:val="none"/>
              </w:rPr>
              <w:t>Evaluate my ideas and products against design criteria.</w:t>
            </w:r>
          </w:p>
          <w:p w:rsidR="00611656" w:rsidP="00D40793" w:rsidRDefault="002F16ED" w14:paraId="006A779B" w14:textId="77777777">
            <w:pPr>
              <w:widowControl w:val="0"/>
              <w:spacing w:after="0"/>
              <w:rPr>
                <w:rFonts w:eastAsia="Calibri" w:asciiTheme="majorHAnsi" w:hAnsiTheme="majorHAnsi"/>
                <w:color w:val="FF0000"/>
                <w:sz w:val="16"/>
                <w:szCs w:val="16"/>
              </w:rPr>
            </w:pPr>
            <w:r w:rsidRPr="002F16ED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Explore and evaluate a range of existing products</w:t>
            </w:r>
            <w:r w:rsidRPr="00611656">
              <w:rPr>
                <w:rFonts w:eastAsia="Calibri" w:asciiTheme="majorHAnsi" w:hAnsiTheme="majorHAnsi"/>
                <w:color w:val="FF0000"/>
                <w:sz w:val="16"/>
                <w:szCs w:val="16"/>
              </w:rPr>
              <w:t>.</w:t>
            </w:r>
          </w:p>
          <w:p w:rsidRPr="00611656" w:rsidR="00DF4789" w:rsidP="00DF4789" w:rsidRDefault="00DF4789" w14:paraId="0F7B29D6" w14:textId="77777777">
            <w:pPr>
              <w:widowControl w:val="0"/>
              <w:spacing w:after="0"/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</w:pPr>
            <w:r w:rsidRPr="00611656">
              <w:rPr>
                <w:rFonts w:eastAsia="Calibri" w:asciiTheme="majorHAnsi" w:hAnsiTheme="majorHAnsi"/>
                <w:color w:val="000000" w:themeColor="text1"/>
                <w:sz w:val="16"/>
                <w:szCs w:val="16"/>
              </w:rPr>
              <w:t>Select from and use a range of equipment to perform practical tasks.</w:t>
            </w:r>
          </w:p>
          <w:p w:rsidRPr="002F16ED" w:rsidR="00DF4789" w:rsidP="00D40793" w:rsidRDefault="00DF4789" w14:paraId="6EA30C6B" w14:textId="77292482">
            <w:pPr>
              <w:widowControl w:val="0"/>
              <w:spacing w:after="0"/>
              <w:rPr>
                <w:rFonts w:eastAsia="Calibri" w:asciiTheme="majorHAnsi" w:hAnsiTheme="majorHAnsi"/>
                <w:b/>
                <w:iCs/>
                <w:color w:val="000000" w:themeColor="text1"/>
                <w:sz w:val="16"/>
                <w:szCs w:val="18"/>
              </w:rPr>
            </w:pP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1656" w:rsidP="00D40793" w:rsidRDefault="00611656" w14:paraId="2971AE43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8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8"/>
                <w14:ligatures w14:val="none"/>
              </w:rPr>
              <w:t>Generate, develop, model and communicate their ideas through talking, drawing, templates, mock-ups and where appropriate information and communication technology.</w:t>
            </w:r>
          </w:p>
          <w:p w:rsidRPr="00611656" w:rsidR="002F16ED" w:rsidP="00D40793" w:rsidRDefault="002F16ED" w14:paraId="35F0889A" w14:textId="09371636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Use the basic principles of a healthy and varied diet to prepare dishes and understand where food comes from.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37855A02" w:rsidRDefault="00611656" w14:paraId="30AC47AA" w14:textId="67488E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Design purposeful, func</w:t>
            </w:r>
            <w:r w:rsidR="002F16ED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tional and appealing products.</w:t>
            </w:r>
          </w:p>
          <w:p w:rsidRPr="00611656" w:rsidR="00611656" w:rsidP="37855A02" w:rsidRDefault="00611656" w14:paraId="5C460FE9" w14:textId="2ACEB5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 xml:space="preserve">Select from and use a range of equipment </w:t>
            </w:r>
            <w:r w:rsidR="002F16ED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 xml:space="preserve">and materials </w:t>
            </w: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to perform practical tasks. </w:t>
            </w:r>
          </w:p>
          <w:p w:rsidRPr="00611656" w:rsidR="00611656" w:rsidP="00D40793" w:rsidRDefault="00611656" w14:paraId="2E44AA71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iCs/>
                <w:sz w:val="16"/>
                <w:szCs w:val="18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  <w14:ligatures w14:val="none"/>
              </w:rPr>
              <w:t>Evaluate their ideas and products against design criteria.</w:t>
            </w:r>
          </w:p>
          <w:p w:rsidRPr="00611656" w:rsidR="00611656" w:rsidP="37855A02" w:rsidRDefault="00611656" w14:paraId="515096F2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Explore and use mechanisms.</w:t>
            </w:r>
          </w:p>
          <w:p w:rsidRPr="00611656" w:rsidR="00611656" w:rsidP="00A54D86" w:rsidRDefault="00611656" w14:paraId="43AC18BC" w14:textId="70C468E6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</w:pPr>
          </w:p>
        </w:tc>
      </w:tr>
      <w:tr w:rsidR="00611656" w:rsidTr="2EB6EB65" w14:paraId="248AAAD7" w14:textId="6E56DE41">
        <w:trPr>
          <w:trHeight w:val="930"/>
        </w:trPr>
        <w:tc>
          <w:tcPr>
            <w:tcW w:w="1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3B2498DD" w:rsidRDefault="00611656" w14:paraId="728D4790" w14:textId="77777777">
            <w:pPr>
              <w:widowControl w:val="0"/>
              <w:spacing w:after="0"/>
              <w:rPr>
                <w:rFonts w:cs="Arial"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611656">
              <w:rPr>
                <w:rFonts w:cs="Arial" w:asciiTheme="majorHAnsi" w:hAnsiTheme="majorHAnsi"/>
                <w:color w:val="auto"/>
                <w:sz w:val="24"/>
                <w:szCs w:val="24"/>
                <w14:ligatures w14:val="none"/>
              </w:rPr>
              <w:t>Music</w:t>
            </w:r>
          </w:p>
        </w:tc>
        <w:tc>
          <w:tcPr>
            <w:tcW w:w="3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11656" w:rsidR="00611656" w:rsidP="2EB6EB65" w:rsidRDefault="00611656" w14:paraId="012E5DE5" w14:textId="77777777" w14:noSpellErr="1">
            <w:pPr>
              <w:widowControl w:val="0"/>
              <w:spacing w:after="0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  <w14:ligatures w14:val="none"/>
              </w:rPr>
              <w:t>Use their voices expressively and creatively by singing songs and speaking chants and rhymes. </w:t>
            </w:r>
          </w:p>
          <w:p w:rsidRPr="00611656" w:rsidR="00611656" w:rsidP="2EB6EB65" w:rsidRDefault="00611656" w14:paraId="6AD4BB15" w14:textId="743DF3D3" w14:noSpellErr="1">
            <w:pPr>
              <w:widowControl w:val="0"/>
              <w:spacing w:after="0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  <w14:ligatures w14:val="none"/>
              </w:rPr>
              <w:t>Play un-tuned instruments musically.</w:t>
            </w:r>
          </w:p>
          <w:p w:rsidRPr="00611656" w:rsidR="00611656" w:rsidP="2EB6EB65" w:rsidRDefault="00611656" w14:paraId="7E1A0ADD" w14:textId="77777777" w14:noSpellErr="1">
            <w:pPr>
              <w:widowControl w:val="0"/>
              <w:spacing w:after="0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  <w14:ligatures w14:val="none"/>
              </w:rPr>
              <w:t>Listen with concentration and understanding to a range of high quality live and recorded music.</w:t>
            </w:r>
          </w:p>
          <w:p w:rsidRPr="00611656" w:rsidR="00611656" w:rsidP="2EB6EB65" w:rsidRDefault="00611656" w14:paraId="6B515302" w14:textId="481FBDCA" w14:noSpellErr="1">
            <w:pPr>
              <w:widowControl w:val="0"/>
              <w:spacing w:after="0"/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</w:rPr>
            </w:pPr>
            <w:r w:rsidRPr="2EB6EB65" w:rsidR="00611656">
              <w:rPr>
                <w:rFonts w:ascii="Calibri Light" w:hAnsi="Calibri Light" w:eastAsia="" w:cs="" w:asciiTheme="majorAscii" w:hAnsiTheme="majorAscii" w:eastAsiaTheme="minorEastAsia" w:cstheme="minorBidi"/>
                <w:sz w:val="16"/>
                <w:szCs w:val="16"/>
                <w:highlight w:val="yellow"/>
                <w14:ligatures w14:val="none"/>
              </w:rPr>
              <w:t>Experiment with, create, select and combine sounds using the inter-related dimensions of music.</w:t>
            </w: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C42A23" w:rsidP="00C42A23" w:rsidRDefault="00C42A23" w14:paraId="0E649775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  <w14:ligatures w14:val="none"/>
              </w:rPr>
              <w:t>Use their voices expressively and creatively by singing songs and speaking chants and rhymes. </w:t>
            </w:r>
          </w:p>
          <w:p w:rsidRPr="00611656" w:rsidR="00C42A23" w:rsidP="00C42A23" w:rsidRDefault="00C42A23" w14:paraId="44130C0A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Play tuned instruments musically.</w:t>
            </w:r>
          </w:p>
          <w:p w:rsidRPr="00611656" w:rsidR="00C42A23" w:rsidP="00C42A23" w:rsidRDefault="00C42A23" w14:paraId="29C1BFBD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Listen with concentration and understanding to a range of high quality live and recorded music.</w:t>
            </w:r>
          </w:p>
          <w:p w:rsidRPr="00C42A23" w:rsidR="00611656" w:rsidP="00C42A23" w:rsidRDefault="00C42A23" w14:paraId="72DE5D96" w14:textId="08E582EA">
            <w:pPr>
              <w:widowControl w:val="0"/>
              <w:spacing w:after="0"/>
              <w:rPr>
                <w:rFonts w:asciiTheme="majorHAnsi" w:hAnsiTheme="majorHAnsi" w:eastAsiaTheme="minorEastAsia" w:cstheme="minorBidi"/>
                <w:b/>
                <w:iCs/>
                <w:sz w:val="16"/>
                <w:szCs w:val="18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Experiment with, create, select and combine sounds using the inter-related dimensions of music.</w:t>
            </w:r>
          </w:p>
        </w:tc>
        <w:tc>
          <w:tcPr>
            <w:tcW w:w="3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611656" w:rsidR="00611656" w:rsidP="00D40793" w:rsidRDefault="00611656" w14:paraId="55949AA7" w14:textId="0020515F">
            <w:pPr>
              <w:widowControl w:val="0"/>
              <w:spacing w:after="0"/>
              <w:rPr>
                <w:rFonts w:asciiTheme="majorHAnsi" w:hAnsiTheme="majorHAnsi" w:eastAsiaTheme="minorEastAsia" w:cstheme="minorBidi"/>
                <w:iCs/>
                <w:sz w:val="16"/>
                <w:szCs w:val="18"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sz w:val="16"/>
                <w:szCs w:val="18"/>
                <w14:ligatures w14:val="none"/>
              </w:rPr>
              <w:t>Use their voices expressively and creatively by singing songs and speaking chants and rhymes. </w:t>
            </w:r>
          </w:p>
          <w:p w:rsidRPr="00611656" w:rsidR="00611656" w:rsidP="34E1DDBC" w:rsidRDefault="00611656" w14:paraId="40FDEF34" w14:textId="654B4565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Play tuned instruments musically.</w:t>
            </w:r>
          </w:p>
          <w:p w:rsidRPr="00611656" w:rsidR="00611656" w:rsidP="34E1DDBC" w:rsidRDefault="00611656" w14:paraId="68CE855D" w14:textId="77777777">
            <w:pPr>
              <w:widowControl w:val="0"/>
              <w:spacing w:after="0"/>
              <w:rPr>
                <w:rFonts w:asciiTheme="majorHAnsi" w:hAnsiTheme="majorHAnsi" w:eastAsiaTheme="minorEastAsia" w:cstheme="minorBidi"/>
                <w:sz w:val="16"/>
                <w:szCs w:val="16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Listen with concentration and understanding to a range of high quality live and recorded music.</w:t>
            </w:r>
          </w:p>
          <w:p w:rsidRPr="00611656" w:rsidR="00611656" w:rsidP="34E1DDBC" w:rsidRDefault="00611656" w14:paraId="4253EF77" w14:textId="55DF3B11">
            <w:pPr>
              <w:widowControl w:val="0"/>
              <w:spacing w:after="0"/>
              <w:rPr>
                <w:rFonts w:cs="Arial" w:asciiTheme="majorHAnsi" w:hAnsiTheme="majorHAnsi"/>
                <w:sz w:val="16"/>
                <w:szCs w:val="16"/>
                <w14:ligatures w14:val="none"/>
              </w:rPr>
            </w:pPr>
            <w:r w:rsidRPr="00611656">
              <w:rPr>
                <w:rFonts w:asciiTheme="majorHAnsi" w:hAnsiTheme="majorHAnsi" w:eastAsiaTheme="minorEastAsia" w:cstheme="minorBidi"/>
                <w:sz w:val="16"/>
                <w:szCs w:val="16"/>
                <w14:ligatures w14:val="none"/>
              </w:rPr>
              <w:t>Experiment with, create, select and combine sounds using the inter-related dimensions of music.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1656" w:rsidR="00611656" w:rsidP="00F51488" w:rsidRDefault="00611656" w14:paraId="7E3B27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Use their voices expressively and creatively by singing songs and speaking chants and rhymes.  </w:t>
            </w:r>
          </w:p>
          <w:p w:rsidRPr="00611656" w:rsidR="00611656" w:rsidP="00F51488" w:rsidRDefault="00611656" w14:paraId="3E6893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Play tuned instruments musically. </w:t>
            </w:r>
          </w:p>
          <w:p w:rsidRPr="00611656" w:rsidR="00611656" w:rsidP="00F51488" w:rsidRDefault="00611656" w14:paraId="4CE123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iCs/>
                <w:color w:val="000000"/>
                <w:kern w:val="28"/>
                <w:sz w:val="16"/>
                <w:szCs w:val="18"/>
                <w14:cntxtAlts/>
              </w:rPr>
              <w:t>Listen with concentration and understanding to a range of high quality live and recorded music. </w:t>
            </w:r>
          </w:p>
          <w:p w:rsidRPr="00A018C4" w:rsidR="00611656" w:rsidP="3B2498DD" w:rsidRDefault="00611656" w14:paraId="1599525C" w14:textId="08DF3F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</w:pPr>
            <w:r w:rsidRPr="00611656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Experiment with, create, select and combine sounds using the inter-related dimensions of music.</w:t>
            </w:r>
            <w:r w:rsidRPr="3B2498DD">
              <w:rPr>
                <w:rFonts w:asciiTheme="majorHAnsi" w:hAnsiTheme="majorHAnsi" w:eastAsiaTheme="minorEastAsia" w:cstheme="minorBidi"/>
                <w:color w:val="000000"/>
                <w:kern w:val="28"/>
                <w:sz w:val="16"/>
                <w:szCs w:val="16"/>
                <w14:cntxtAlts/>
              </w:rPr>
              <w:t> </w:t>
            </w:r>
          </w:p>
        </w:tc>
      </w:tr>
    </w:tbl>
    <w:p w:rsidR="007311FF" w:rsidRDefault="007311FF" w14:paraId="672A6659" w14:textId="77777777"/>
    <w:sectPr w:rsidR="007311FF" w:rsidSect="00FF05E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76" w:rsidP="00FF05E3" w:rsidRDefault="00C23376" w14:paraId="3B0554E8" w14:textId="77777777">
      <w:pPr>
        <w:spacing w:after="0" w:line="240" w:lineRule="auto"/>
      </w:pPr>
      <w:r>
        <w:separator/>
      </w:r>
    </w:p>
  </w:endnote>
  <w:endnote w:type="continuationSeparator" w:id="0">
    <w:p w:rsidR="00C23376" w:rsidP="00FF05E3" w:rsidRDefault="00C23376" w14:paraId="7D9201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76" w:rsidP="00FF05E3" w:rsidRDefault="00C23376" w14:paraId="7F6A6116" w14:textId="77777777">
      <w:pPr>
        <w:spacing w:after="0" w:line="240" w:lineRule="auto"/>
      </w:pPr>
      <w:r>
        <w:separator/>
      </w:r>
    </w:p>
  </w:footnote>
  <w:footnote w:type="continuationSeparator" w:id="0">
    <w:p w:rsidR="00C23376" w:rsidP="00FF05E3" w:rsidRDefault="00C23376" w14:paraId="4F6249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E3" w:rsidRDefault="00FF05E3" w14:paraId="6B101A20" w14:textId="77777777">
    <w:pPr>
      <w:pStyle w:val="Header"/>
    </w:pPr>
    <w:r>
      <w:t>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1F8"/>
    <w:multiLevelType w:val="hybridMultilevel"/>
    <w:tmpl w:val="963E5206"/>
    <w:lvl w:ilvl="0" w:tplc="30E65B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2492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8E5E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A2F3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34C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1E58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4802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F028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C02E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E3"/>
    <w:rsid w:val="00005DA7"/>
    <w:rsid w:val="00090B66"/>
    <w:rsid w:val="001B2895"/>
    <w:rsid w:val="001E3FDD"/>
    <w:rsid w:val="002F16ED"/>
    <w:rsid w:val="002F7AA2"/>
    <w:rsid w:val="00306CAD"/>
    <w:rsid w:val="00310FB0"/>
    <w:rsid w:val="00321679"/>
    <w:rsid w:val="00324F60"/>
    <w:rsid w:val="003A22B3"/>
    <w:rsid w:val="00404A42"/>
    <w:rsid w:val="004423FE"/>
    <w:rsid w:val="0044787F"/>
    <w:rsid w:val="004870F6"/>
    <w:rsid w:val="004E3A5C"/>
    <w:rsid w:val="004E6032"/>
    <w:rsid w:val="00530B80"/>
    <w:rsid w:val="00544050"/>
    <w:rsid w:val="005862C4"/>
    <w:rsid w:val="005E4168"/>
    <w:rsid w:val="005E4748"/>
    <w:rsid w:val="00611656"/>
    <w:rsid w:val="00662214"/>
    <w:rsid w:val="006666B5"/>
    <w:rsid w:val="006F21E0"/>
    <w:rsid w:val="006F39DD"/>
    <w:rsid w:val="007311FF"/>
    <w:rsid w:val="00770BEE"/>
    <w:rsid w:val="007A05DA"/>
    <w:rsid w:val="008B5982"/>
    <w:rsid w:val="009362D3"/>
    <w:rsid w:val="009C5A07"/>
    <w:rsid w:val="009D7BDC"/>
    <w:rsid w:val="00A018C4"/>
    <w:rsid w:val="00A32281"/>
    <w:rsid w:val="00A54D86"/>
    <w:rsid w:val="00A66EE4"/>
    <w:rsid w:val="00AB6A4B"/>
    <w:rsid w:val="00AC467D"/>
    <w:rsid w:val="00B73B9D"/>
    <w:rsid w:val="00C23376"/>
    <w:rsid w:val="00C42A23"/>
    <w:rsid w:val="00CB363C"/>
    <w:rsid w:val="00D129CA"/>
    <w:rsid w:val="00D2198F"/>
    <w:rsid w:val="00D40793"/>
    <w:rsid w:val="00D42961"/>
    <w:rsid w:val="00D50848"/>
    <w:rsid w:val="00DF0D6A"/>
    <w:rsid w:val="00DF4789"/>
    <w:rsid w:val="00EB497D"/>
    <w:rsid w:val="00F51488"/>
    <w:rsid w:val="00F531F7"/>
    <w:rsid w:val="00F8998B"/>
    <w:rsid w:val="00FC29C3"/>
    <w:rsid w:val="00FF05E3"/>
    <w:rsid w:val="01766D69"/>
    <w:rsid w:val="019639F3"/>
    <w:rsid w:val="01E87F53"/>
    <w:rsid w:val="024E36C3"/>
    <w:rsid w:val="035C152A"/>
    <w:rsid w:val="0398CBC5"/>
    <w:rsid w:val="045ACFCC"/>
    <w:rsid w:val="0480415E"/>
    <w:rsid w:val="04977167"/>
    <w:rsid w:val="055A727D"/>
    <w:rsid w:val="05965FCD"/>
    <w:rsid w:val="05C42D1B"/>
    <w:rsid w:val="068221E5"/>
    <w:rsid w:val="0763B837"/>
    <w:rsid w:val="07AEFA96"/>
    <w:rsid w:val="083950FD"/>
    <w:rsid w:val="0841F021"/>
    <w:rsid w:val="085504FE"/>
    <w:rsid w:val="088587F6"/>
    <w:rsid w:val="0894B05C"/>
    <w:rsid w:val="08B5DB18"/>
    <w:rsid w:val="0A167B64"/>
    <w:rsid w:val="0AEF96AF"/>
    <w:rsid w:val="0B302BAA"/>
    <w:rsid w:val="0BB7CBB4"/>
    <w:rsid w:val="0BC2FE47"/>
    <w:rsid w:val="0C7C521F"/>
    <w:rsid w:val="0CAA7329"/>
    <w:rsid w:val="0D71E3C5"/>
    <w:rsid w:val="0DF400D0"/>
    <w:rsid w:val="0E071EE5"/>
    <w:rsid w:val="0E5E66D5"/>
    <w:rsid w:val="1177EDA8"/>
    <w:rsid w:val="12D75A55"/>
    <w:rsid w:val="12F140F2"/>
    <w:rsid w:val="134671D9"/>
    <w:rsid w:val="13802076"/>
    <w:rsid w:val="139158C2"/>
    <w:rsid w:val="13C23DBD"/>
    <w:rsid w:val="13F7A4E8"/>
    <w:rsid w:val="14177E1E"/>
    <w:rsid w:val="147CA219"/>
    <w:rsid w:val="150FDD2F"/>
    <w:rsid w:val="15960A3A"/>
    <w:rsid w:val="159D79D1"/>
    <w:rsid w:val="15D1197C"/>
    <w:rsid w:val="16018A60"/>
    <w:rsid w:val="164D4DB6"/>
    <w:rsid w:val="167625AB"/>
    <w:rsid w:val="167E1814"/>
    <w:rsid w:val="175ED892"/>
    <w:rsid w:val="176A87E5"/>
    <w:rsid w:val="176D94C3"/>
    <w:rsid w:val="17B8E344"/>
    <w:rsid w:val="17D12DFD"/>
    <w:rsid w:val="187C796E"/>
    <w:rsid w:val="18861B6A"/>
    <w:rsid w:val="18BB8E2B"/>
    <w:rsid w:val="18E21FF4"/>
    <w:rsid w:val="191D69DA"/>
    <w:rsid w:val="1A886C96"/>
    <w:rsid w:val="1AAEEA7D"/>
    <w:rsid w:val="1AAFD514"/>
    <w:rsid w:val="1AB4F524"/>
    <w:rsid w:val="1AD3B95C"/>
    <w:rsid w:val="1B7DC647"/>
    <w:rsid w:val="1B95CFFE"/>
    <w:rsid w:val="1C0D85D4"/>
    <w:rsid w:val="1C4B04D6"/>
    <w:rsid w:val="1CA701E3"/>
    <w:rsid w:val="1CD17C76"/>
    <w:rsid w:val="1CF0C785"/>
    <w:rsid w:val="1D3C9200"/>
    <w:rsid w:val="1E325BD8"/>
    <w:rsid w:val="1E785A9B"/>
    <w:rsid w:val="1E802D85"/>
    <w:rsid w:val="1EE2B9AC"/>
    <w:rsid w:val="1F95F8A3"/>
    <w:rsid w:val="1FAE2615"/>
    <w:rsid w:val="20070317"/>
    <w:rsid w:val="20A005B5"/>
    <w:rsid w:val="20CD731F"/>
    <w:rsid w:val="20ED57C2"/>
    <w:rsid w:val="218A394D"/>
    <w:rsid w:val="2269AD4D"/>
    <w:rsid w:val="22B48DAE"/>
    <w:rsid w:val="238AFC61"/>
    <w:rsid w:val="23BFF215"/>
    <w:rsid w:val="23C6EF20"/>
    <w:rsid w:val="23EDFAFD"/>
    <w:rsid w:val="2406BC1F"/>
    <w:rsid w:val="2446E3A2"/>
    <w:rsid w:val="24AA16D8"/>
    <w:rsid w:val="25E43C07"/>
    <w:rsid w:val="2627EB26"/>
    <w:rsid w:val="2682698F"/>
    <w:rsid w:val="26D8FB2F"/>
    <w:rsid w:val="2787FED1"/>
    <w:rsid w:val="28608879"/>
    <w:rsid w:val="289410C3"/>
    <w:rsid w:val="292976C1"/>
    <w:rsid w:val="29999296"/>
    <w:rsid w:val="29F14A47"/>
    <w:rsid w:val="2A181A76"/>
    <w:rsid w:val="2B595A64"/>
    <w:rsid w:val="2B69562A"/>
    <w:rsid w:val="2B79C595"/>
    <w:rsid w:val="2B8816A7"/>
    <w:rsid w:val="2BFA82C3"/>
    <w:rsid w:val="2BFF2218"/>
    <w:rsid w:val="2C350039"/>
    <w:rsid w:val="2C424797"/>
    <w:rsid w:val="2C6FAA30"/>
    <w:rsid w:val="2CC521A0"/>
    <w:rsid w:val="2D1B422A"/>
    <w:rsid w:val="2E8FCABD"/>
    <w:rsid w:val="2EB6EB65"/>
    <w:rsid w:val="2EE47783"/>
    <w:rsid w:val="3011D062"/>
    <w:rsid w:val="3046D2D0"/>
    <w:rsid w:val="30C314E3"/>
    <w:rsid w:val="30E0B6ED"/>
    <w:rsid w:val="310C7EDD"/>
    <w:rsid w:val="31C5B3AE"/>
    <w:rsid w:val="3286B5A0"/>
    <w:rsid w:val="33863463"/>
    <w:rsid w:val="3422A2AC"/>
    <w:rsid w:val="34E1DDBC"/>
    <w:rsid w:val="352E0935"/>
    <w:rsid w:val="35694B62"/>
    <w:rsid w:val="35925BBC"/>
    <w:rsid w:val="3594E3E8"/>
    <w:rsid w:val="35D06736"/>
    <w:rsid w:val="35E2736D"/>
    <w:rsid w:val="3644920D"/>
    <w:rsid w:val="365A85B9"/>
    <w:rsid w:val="36D150F4"/>
    <w:rsid w:val="36FD8D0A"/>
    <w:rsid w:val="370AC670"/>
    <w:rsid w:val="375D40E1"/>
    <w:rsid w:val="37855A02"/>
    <w:rsid w:val="37B5A2A5"/>
    <w:rsid w:val="37D00234"/>
    <w:rsid w:val="3873C503"/>
    <w:rsid w:val="3936244F"/>
    <w:rsid w:val="399EAC84"/>
    <w:rsid w:val="3AEFF1E6"/>
    <w:rsid w:val="3B15C7D3"/>
    <w:rsid w:val="3B2498DD"/>
    <w:rsid w:val="3B585874"/>
    <w:rsid w:val="3C4A53A7"/>
    <w:rsid w:val="3C7A57B5"/>
    <w:rsid w:val="3D66F8CE"/>
    <w:rsid w:val="3DDF3C10"/>
    <w:rsid w:val="3DE75283"/>
    <w:rsid w:val="3E2478CC"/>
    <w:rsid w:val="3FE611DD"/>
    <w:rsid w:val="409A67BD"/>
    <w:rsid w:val="409A7FEA"/>
    <w:rsid w:val="40BF18C7"/>
    <w:rsid w:val="4102D063"/>
    <w:rsid w:val="417AC4BC"/>
    <w:rsid w:val="41C8CBB5"/>
    <w:rsid w:val="422736DC"/>
    <w:rsid w:val="42973F28"/>
    <w:rsid w:val="42A3853E"/>
    <w:rsid w:val="42AAF8EF"/>
    <w:rsid w:val="430350BB"/>
    <w:rsid w:val="432E4702"/>
    <w:rsid w:val="43303A00"/>
    <w:rsid w:val="436E6DFC"/>
    <w:rsid w:val="44567F3E"/>
    <w:rsid w:val="45D6B690"/>
    <w:rsid w:val="4625A566"/>
    <w:rsid w:val="462CB9A7"/>
    <w:rsid w:val="46B48829"/>
    <w:rsid w:val="4754BBA6"/>
    <w:rsid w:val="483946AD"/>
    <w:rsid w:val="48982CE9"/>
    <w:rsid w:val="48B1B319"/>
    <w:rsid w:val="48DFCDA7"/>
    <w:rsid w:val="4920C90D"/>
    <w:rsid w:val="4A58E948"/>
    <w:rsid w:val="4A7E1448"/>
    <w:rsid w:val="4AA7C519"/>
    <w:rsid w:val="4AF7A01A"/>
    <w:rsid w:val="4B2E1DED"/>
    <w:rsid w:val="4B948100"/>
    <w:rsid w:val="4BB91DE6"/>
    <w:rsid w:val="4C54C9A7"/>
    <w:rsid w:val="4CDF9059"/>
    <w:rsid w:val="4D0D5FEE"/>
    <w:rsid w:val="4DE59EA5"/>
    <w:rsid w:val="4E3096A1"/>
    <w:rsid w:val="4E49FF5B"/>
    <w:rsid w:val="4E6E0068"/>
    <w:rsid w:val="4E775101"/>
    <w:rsid w:val="4F18E238"/>
    <w:rsid w:val="4F4C3A9E"/>
    <w:rsid w:val="4FF0D312"/>
    <w:rsid w:val="503E7C9F"/>
    <w:rsid w:val="505ACA25"/>
    <w:rsid w:val="506679E6"/>
    <w:rsid w:val="50CD205C"/>
    <w:rsid w:val="50F18608"/>
    <w:rsid w:val="50F876D3"/>
    <w:rsid w:val="5199EC8C"/>
    <w:rsid w:val="51B20E5A"/>
    <w:rsid w:val="5203F4E3"/>
    <w:rsid w:val="527AAFDB"/>
    <w:rsid w:val="52E448AA"/>
    <w:rsid w:val="53BF975E"/>
    <w:rsid w:val="53DA82FC"/>
    <w:rsid w:val="53DF6C83"/>
    <w:rsid w:val="54630F19"/>
    <w:rsid w:val="54AFE4E7"/>
    <w:rsid w:val="555D0944"/>
    <w:rsid w:val="555EDAE1"/>
    <w:rsid w:val="55D41F90"/>
    <w:rsid w:val="566D1B66"/>
    <w:rsid w:val="568A3770"/>
    <w:rsid w:val="57162996"/>
    <w:rsid w:val="5723729D"/>
    <w:rsid w:val="57602911"/>
    <w:rsid w:val="583420E2"/>
    <w:rsid w:val="585CB701"/>
    <w:rsid w:val="585CC814"/>
    <w:rsid w:val="58A3B812"/>
    <w:rsid w:val="5902CFB7"/>
    <w:rsid w:val="5908B7A5"/>
    <w:rsid w:val="592C68A2"/>
    <w:rsid w:val="597E61B9"/>
    <w:rsid w:val="5A8D516C"/>
    <w:rsid w:val="5A942816"/>
    <w:rsid w:val="5C06904A"/>
    <w:rsid w:val="5C0D745C"/>
    <w:rsid w:val="5CEDC462"/>
    <w:rsid w:val="5D0571FB"/>
    <w:rsid w:val="5D178A8C"/>
    <w:rsid w:val="5D88CC79"/>
    <w:rsid w:val="5E6357AB"/>
    <w:rsid w:val="5EB44B79"/>
    <w:rsid w:val="5EE38BBA"/>
    <w:rsid w:val="5F08B6F0"/>
    <w:rsid w:val="5F68769F"/>
    <w:rsid w:val="5FC05D6F"/>
    <w:rsid w:val="609702BC"/>
    <w:rsid w:val="60B42576"/>
    <w:rsid w:val="60FEBB52"/>
    <w:rsid w:val="61937E3F"/>
    <w:rsid w:val="61E4526A"/>
    <w:rsid w:val="620EF116"/>
    <w:rsid w:val="628AEBDC"/>
    <w:rsid w:val="62A8C364"/>
    <w:rsid w:val="6313D625"/>
    <w:rsid w:val="63383171"/>
    <w:rsid w:val="644C3FF9"/>
    <w:rsid w:val="647D95CD"/>
    <w:rsid w:val="6482922B"/>
    <w:rsid w:val="653E7BEE"/>
    <w:rsid w:val="65A9FF3F"/>
    <w:rsid w:val="65C0713D"/>
    <w:rsid w:val="65C714C4"/>
    <w:rsid w:val="66B5291E"/>
    <w:rsid w:val="6703C613"/>
    <w:rsid w:val="67753098"/>
    <w:rsid w:val="686E5D66"/>
    <w:rsid w:val="68DFD8CD"/>
    <w:rsid w:val="68EB617C"/>
    <w:rsid w:val="69046B23"/>
    <w:rsid w:val="69397418"/>
    <w:rsid w:val="695CBE32"/>
    <w:rsid w:val="6A1CC6CE"/>
    <w:rsid w:val="6AD23BC1"/>
    <w:rsid w:val="6B3294D1"/>
    <w:rsid w:val="6D1BD2C1"/>
    <w:rsid w:val="6D4395F4"/>
    <w:rsid w:val="6D95D6AD"/>
    <w:rsid w:val="6DA6D63D"/>
    <w:rsid w:val="6E284BB9"/>
    <w:rsid w:val="6F01EB2B"/>
    <w:rsid w:val="6FBC5055"/>
    <w:rsid w:val="7003B7F6"/>
    <w:rsid w:val="70282315"/>
    <w:rsid w:val="705986E5"/>
    <w:rsid w:val="70705230"/>
    <w:rsid w:val="7081D4AF"/>
    <w:rsid w:val="7094912B"/>
    <w:rsid w:val="70B4FABA"/>
    <w:rsid w:val="70BCD801"/>
    <w:rsid w:val="712D895D"/>
    <w:rsid w:val="72433CD9"/>
    <w:rsid w:val="72A4E407"/>
    <w:rsid w:val="72AF0803"/>
    <w:rsid w:val="731FF622"/>
    <w:rsid w:val="74862633"/>
    <w:rsid w:val="754A1B65"/>
    <w:rsid w:val="763AD8B9"/>
    <w:rsid w:val="76ACD259"/>
    <w:rsid w:val="774E581E"/>
    <w:rsid w:val="7769DAD6"/>
    <w:rsid w:val="778721F0"/>
    <w:rsid w:val="77ABA4FE"/>
    <w:rsid w:val="781FDD42"/>
    <w:rsid w:val="782AD296"/>
    <w:rsid w:val="78FCCA2D"/>
    <w:rsid w:val="791BA76F"/>
    <w:rsid w:val="799BADEC"/>
    <w:rsid w:val="7A31931B"/>
    <w:rsid w:val="7ABE4213"/>
    <w:rsid w:val="7B073824"/>
    <w:rsid w:val="7BFD693C"/>
    <w:rsid w:val="7C518839"/>
    <w:rsid w:val="7C737E33"/>
    <w:rsid w:val="7C8FF5C1"/>
    <w:rsid w:val="7CBE9F1D"/>
    <w:rsid w:val="7CE35E5B"/>
    <w:rsid w:val="7D84C8FE"/>
    <w:rsid w:val="7D995879"/>
    <w:rsid w:val="7E1882ED"/>
    <w:rsid w:val="7E98C59C"/>
    <w:rsid w:val="7EA9B30E"/>
    <w:rsid w:val="7EB98C92"/>
    <w:rsid w:val="7EB9D875"/>
    <w:rsid w:val="7F32F296"/>
    <w:rsid w:val="7F3ABE49"/>
    <w:rsid w:val="7F9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7EC0"/>
  <w15:chartTrackingRefBased/>
  <w15:docId w15:val="{90A11DB5-607A-4A72-8AB7-C17FD7D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05E3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E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05E3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F05E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05E3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paragraph" w:customStyle="1">
    <w:name w:val="paragraph"/>
    <w:basedOn w:val="Normal"/>
    <w:rsid w:val="00306CA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normaltextrun" w:customStyle="1">
    <w:name w:val="normaltextrun"/>
    <w:basedOn w:val="DefaultParagraphFont"/>
    <w:rsid w:val="00306CAD"/>
  </w:style>
  <w:style w:type="character" w:styleId="eop" w:customStyle="1">
    <w:name w:val="eop"/>
    <w:basedOn w:val="DefaultParagraphFont"/>
    <w:rsid w:val="00306CA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Serena Dunne</dc:creator>
  <keywords/>
  <dc:description/>
  <lastModifiedBy>Sophie Halfpenny</lastModifiedBy>
  <revision>12</revision>
  <dcterms:created xsi:type="dcterms:W3CDTF">2021-07-07T15:19:00.0000000Z</dcterms:created>
  <dcterms:modified xsi:type="dcterms:W3CDTF">2021-07-12T16:10:28.3801068Z</dcterms:modified>
</coreProperties>
</file>