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1250"/>
        <w:gridCol w:w="1091"/>
        <w:gridCol w:w="2797"/>
        <w:gridCol w:w="1418"/>
        <w:gridCol w:w="3544"/>
        <w:gridCol w:w="2126"/>
        <w:gridCol w:w="1134"/>
      </w:tblGrid>
      <w:tr w:rsidR="00E018DB" w:rsidTr="003A2817">
        <w:trPr>
          <w:tblHeader/>
        </w:trPr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Name of Governor or Associate Member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Category of Governor and Term of Office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Appointing Body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Membership of Committees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Positions of responsibility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Relevant Business Interests that could present a conflict of interest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Personal relationship with members of school staff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jc w:val="center"/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434343"/>
                <w:sz w:val="20"/>
                <w:szCs w:val="20"/>
                <w:lang w:eastAsia="en-GB"/>
              </w:rPr>
              <w:t>Attendance</w:t>
            </w:r>
          </w:p>
        </w:tc>
      </w:tr>
      <w:tr w:rsidR="00E018DB" w:rsidTr="003A2817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Lisa Dale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Headteacher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Ex-officio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Pr="00F801DE" w:rsidRDefault="00C4743C">
            <w:pPr>
              <w:spacing w:after="0" w:line="346" w:lineRule="atLeast"/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E018DB" w:rsidTr="0066206A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Barry Crawford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 xml:space="preserve">Co-opted </w:t>
            </w:r>
            <w:r w:rsidR="0063214E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2</w:t>
            </w:r>
            <w:r w:rsidR="00AF484D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3</w:t>
            </w:r>
            <w:r w:rsidR="0063214E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/09/202</w:t>
            </w:r>
            <w:r w:rsidR="00AF484D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01DE" w:rsidRPr="0088049C" w:rsidRDefault="0088049C" w:rsidP="0088049C">
            <w:pPr>
              <w:pStyle w:val="ListParagraph"/>
              <w:numPr>
                <w:ilvl w:val="0"/>
                <w:numId w:val="12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Appeals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F484D">
            <w:pPr>
              <w:spacing w:before="240" w:after="24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Vice Chair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5D22" w:rsidRDefault="00A97E0B" w:rsidP="00A97E0B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Pr="00F801DE" w:rsidRDefault="00C4743C">
            <w:pPr>
              <w:spacing w:after="0" w:line="346" w:lineRule="atLeast"/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E018DB" w:rsidTr="003A2817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Helen Thomas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 w:rsidP="00152EFA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 04/03/202</w:t>
            </w:r>
            <w:r w:rsidR="00152EFA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63214E" w:rsidP="0063214E">
            <w:pPr>
              <w:numPr>
                <w:ilvl w:val="0"/>
                <w:numId w:val="9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Appeals</w:t>
            </w:r>
          </w:p>
          <w:p w:rsidR="0088049C" w:rsidRPr="0063214E" w:rsidRDefault="0088049C" w:rsidP="0063214E">
            <w:pPr>
              <w:numPr>
                <w:ilvl w:val="0"/>
                <w:numId w:val="9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Staff Disciplinary/Dismissal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E018DB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F801D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Finance Consultant at Juniper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C4743C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E018DB" w:rsidTr="003A2817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F801D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Joe DiVanna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F801DE" w:rsidP="00D41348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 13/09/2026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F801D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E018DB">
            <w:pPr>
              <w:spacing w:after="0" w:line="346" w:lineRule="atLeast"/>
              <w:ind w:left="420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E018DB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F801D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F801D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E779F7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0%</w:t>
            </w:r>
          </w:p>
        </w:tc>
      </w:tr>
      <w:tr w:rsidR="00E018DB" w:rsidTr="003A2817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66206A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Lisa Wiese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D41348" w:rsidP="0066206A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 xml:space="preserve">Staff </w:t>
            </w:r>
            <w:r w:rsidR="0066206A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17/09/2028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251FE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Joe Standen (Brother)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8DB" w:rsidRDefault="00C4743C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3A2817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Gav Morris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 12/09/2027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Review Committee</w:t>
            </w:r>
          </w:p>
          <w:p w:rsidR="00AF484D" w:rsidRPr="0063214E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Safeguarding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3A2817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Michael Watson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17/09/2028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Review Committee</w:t>
            </w:r>
          </w:p>
          <w:p w:rsidR="00AF484D" w:rsidRPr="0063214E" w:rsidRDefault="00AF484D" w:rsidP="00AF484D">
            <w:pPr>
              <w:pStyle w:val="ListParagraph"/>
              <w:spacing w:after="0" w:line="346" w:lineRule="atLeast"/>
              <w:ind w:left="360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Jess Leonard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 15/01/2029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Staff Disciplinary/Dismissal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Joe Standen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23/09/2029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Pr="0063214E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Health &amp; Safety Termly check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Lisa Wiese (sister)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3A2817">
        <w:tc>
          <w:tcPr>
            <w:tcW w:w="1460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color w:val="434343"/>
                <w:sz w:val="20"/>
                <w:szCs w:val="20"/>
                <w:lang w:eastAsia="en-GB"/>
              </w:rPr>
              <w:lastRenderedPageBreak/>
              <w:t>Resigned Governors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Hannah Smith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22/09/2025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pStyle w:val="ListParagraph"/>
              <w:numPr>
                <w:ilvl w:val="0"/>
                <w:numId w:val="9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Dismissal/Discipline/</w:t>
            </w: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br/>
              <w:t>Grievance</w:t>
            </w:r>
          </w:p>
          <w:p w:rsidR="00AF484D" w:rsidRDefault="00AF484D" w:rsidP="00AF484D">
            <w:pPr>
              <w:numPr>
                <w:ilvl w:val="0"/>
                <w:numId w:val="9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Appeals</w:t>
            </w:r>
          </w:p>
          <w:p w:rsidR="00AF484D" w:rsidRPr="0063214E" w:rsidRDefault="00AF484D" w:rsidP="00AF484D">
            <w:pPr>
              <w:pStyle w:val="ListParagraph"/>
              <w:spacing w:after="0" w:line="346" w:lineRule="atLeast"/>
              <w:ind w:left="360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Lola’s Wardrobe – online children’s accessories retailer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83%</w:t>
            </w:r>
          </w:p>
        </w:tc>
      </w:tr>
      <w:tr w:rsidR="00AF484D" w:rsidTr="00152EFA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Victoria Pilkington-Fox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 13/09/26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pStyle w:val="ListParagraph"/>
              <w:numPr>
                <w:ilvl w:val="0"/>
                <w:numId w:val="9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 w:rsidRPr="0063214E"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Pupil Discipline/Exclusions</w:t>
            </w:r>
          </w:p>
          <w:p w:rsidR="00AF484D" w:rsidRPr="00F801DE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Baxter Fire Ltd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29%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Annmarie Wagstaff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11/06/2025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GoverningBoard</w:t>
            </w:r>
            <w:proofErr w:type="spellEnd"/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Pr="0063214E" w:rsidRDefault="00AF484D" w:rsidP="00AF484D">
            <w:pPr>
              <w:pStyle w:val="ListParagraph"/>
              <w:numPr>
                <w:ilvl w:val="0"/>
                <w:numId w:val="11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Headteacher Pay and Staff Pay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Vice Chair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Husband works for Essex Pension Fund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 xml:space="preserve">Clare Dixon – Clerk to </w:t>
            </w:r>
            <w:proofErr w:type="spellStart"/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</w:t>
            </w:r>
            <w:proofErr w:type="spellEnd"/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 xml:space="preserve"> Board – second cousin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Holly Sandford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Staff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25/11/2024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pStyle w:val="ListParagraph"/>
              <w:spacing w:after="0" w:line="346" w:lineRule="atLeast"/>
              <w:ind w:left="360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</w:tr>
      <w:tr w:rsidR="00AF484D" w:rsidTr="00AF484D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Lisa Hilborne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 04/03/2028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pStyle w:val="ListParagraph"/>
              <w:numPr>
                <w:ilvl w:val="0"/>
                <w:numId w:val="9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Review Committee</w:t>
            </w:r>
          </w:p>
          <w:p w:rsidR="00AF484D" w:rsidRPr="006A14B7" w:rsidRDefault="00AF484D" w:rsidP="00AF484D">
            <w:pPr>
              <w:pStyle w:val="ListParagraph"/>
              <w:numPr>
                <w:ilvl w:val="0"/>
                <w:numId w:val="9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Pupil Discipline/Exclusions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Anita Easton is a friend and have previously worked together.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Matthew Warne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 22/09/2025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Pr="0063214E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Health &amp; Safety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lastRenderedPageBreak/>
              <w:t>Mary Gurr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Co-opted</w:t>
            </w:r>
          </w:p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12/09/2027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Governing Board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Pr="0063214E" w:rsidRDefault="00AF484D" w:rsidP="00AF484D">
            <w:pPr>
              <w:pStyle w:val="ListParagraph"/>
              <w:numPr>
                <w:ilvl w:val="0"/>
                <w:numId w:val="10"/>
              </w:num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Pay Review Committee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  <w:tr w:rsidR="00AF484D" w:rsidTr="0063214E"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Anita Easton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Headteacher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Ex-officio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P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4D" w:rsidRDefault="00AF484D" w:rsidP="00AF484D">
            <w:pPr>
              <w:spacing w:after="0" w:line="346" w:lineRule="atLeast"/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434343"/>
                <w:sz w:val="20"/>
                <w:szCs w:val="20"/>
                <w:lang w:eastAsia="en-GB"/>
              </w:rPr>
              <w:t>100%</w:t>
            </w:r>
          </w:p>
        </w:tc>
      </w:tr>
    </w:tbl>
    <w:p w:rsidR="00E018DB" w:rsidRDefault="00E018DB"/>
    <w:sectPr w:rsidR="00E018DB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DB" w:rsidRDefault="00A251FE">
      <w:pPr>
        <w:spacing w:after="0" w:line="240" w:lineRule="auto"/>
      </w:pPr>
      <w:r>
        <w:separator/>
      </w:r>
    </w:p>
  </w:endnote>
  <w:endnote w:type="continuationSeparator" w:id="0">
    <w:p w:rsidR="00E018DB" w:rsidRDefault="00A2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00E018DB">
      <w:tc>
        <w:tcPr>
          <w:tcW w:w="4653" w:type="dxa"/>
        </w:tcPr>
        <w:p w:rsidR="00E018DB" w:rsidRDefault="00E018DB">
          <w:pPr>
            <w:pStyle w:val="Header"/>
            <w:ind w:left="-115"/>
          </w:pPr>
        </w:p>
      </w:tc>
      <w:tc>
        <w:tcPr>
          <w:tcW w:w="4653" w:type="dxa"/>
        </w:tcPr>
        <w:p w:rsidR="00E018DB" w:rsidRDefault="00E018DB">
          <w:pPr>
            <w:pStyle w:val="Header"/>
            <w:jc w:val="center"/>
          </w:pPr>
        </w:p>
      </w:tc>
      <w:tc>
        <w:tcPr>
          <w:tcW w:w="4653" w:type="dxa"/>
        </w:tcPr>
        <w:p w:rsidR="00E018DB" w:rsidRDefault="00E018DB">
          <w:pPr>
            <w:pStyle w:val="Header"/>
            <w:ind w:right="-115"/>
            <w:jc w:val="right"/>
          </w:pPr>
        </w:p>
      </w:tc>
    </w:tr>
  </w:tbl>
  <w:p w:rsidR="00E018DB" w:rsidRDefault="00E01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DB" w:rsidRDefault="00A251FE">
      <w:pPr>
        <w:spacing w:after="0" w:line="240" w:lineRule="auto"/>
      </w:pPr>
      <w:r>
        <w:separator/>
      </w:r>
    </w:p>
  </w:footnote>
  <w:footnote w:type="continuationSeparator" w:id="0">
    <w:p w:rsidR="00E018DB" w:rsidRDefault="00A25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8DB" w:rsidRDefault="00A251FE">
    <w:pPr>
      <w:pStyle w:val="Header"/>
      <w:jc w:val="center"/>
    </w:pPr>
    <w:r>
      <w:t xml:space="preserve">Great Bradfords Infant and Nursery School – Business Interest Register </w:t>
    </w:r>
    <w:r w:rsidR="00AF484D">
      <w:t>202</w:t>
    </w:r>
    <w:r w:rsidR="00F65351">
      <w:t>5</w:t>
    </w:r>
    <w:r w:rsidR="00AF484D">
      <w:t>/6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6C6B"/>
    <w:multiLevelType w:val="hybridMultilevel"/>
    <w:tmpl w:val="0E982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E3437"/>
    <w:multiLevelType w:val="multilevel"/>
    <w:tmpl w:val="A484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545D3"/>
    <w:multiLevelType w:val="multilevel"/>
    <w:tmpl w:val="EB9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F2613"/>
    <w:multiLevelType w:val="hybridMultilevel"/>
    <w:tmpl w:val="F9AA7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26384"/>
    <w:multiLevelType w:val="multilevel"/>
    <w:tmpl w:val="088E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844DA"/>
    <w:multiLevelType w:val="hybridMultilevel"/>
    <w:tmpl w:val="4718C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22B32"/>
    <w:multiLevelType w:val="hybridMultilevel"/>
    <w:tmpl w:val="9F529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992168"/>
    <w:multiLevelType w:val="multilevel"/>
    <w:tmpl w:val="97B8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2A1390"/>
    <w:multiLevelType w:val="multilevel"/>
    <w:tmpl w:val="7710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5D7CE1"/>
    <w:multiLevelType w:val="hybridMultilevel"/>
    <w:tmpl w:val="28F6B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8774D9"/>
    <w:multiLevelType w:val="multilevel"/>
    <w:tmpl w:val="039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0E70CE"/>
    <w:multiLevelType w:val="multilevel"/>
    <w:tmpl w:val="DC4C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DB"/>
    <w:rsid w:val="00030AA1"/>
    <w:rsid w:val="000E7D6C"/>
    <w:rsid w:val="00152EFA"/>
    <w:rsid w:val="003A2817"/>
    <w:rsid w:val="004A43D9"/>
    <w:rsid w:val="0053085A"/>
    <w:rsid w:val="00554155"/>
    <w:rsid w:val="0059327E"/>
    <w:rsid w:val="00605D22"/>
    <w:rsid w:val="0063214E"/>
    <w:rsid w:val="0066206A"/>
    <w:rsid w:val="00692CA4"/>
    <w:rsid w:val="006A14B7"/>
    <w:rsid w:val="00715076"/>
    <w:rsid w:val="007245A5"/>
    <w:rsid w:val="0088049C"/>
    <w:rsid w:val="00A251FE"/>
    <w:rsid w:val="00A97E0B"/>
    <w:rsid w:val="00AF484D"/>
    <w:rsid w:val="00B270CF"/>
    <w:rsid w:val="00C4743C"/>
    <w:rsid w:val="00C650BF"/>
    <w:rsid w:val="00C85B4C"/>
    <w:rsid w:val="00D41348"/>
    <w:rsid w:val="00E018DB"/>
    <w:rsid w:val="00E779F7"/>
    <w:rsid w:val="00EC14EC"/>
    <w:rsid w:val="00F65351"/>
    <w:rsid w:val="00F8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FCA19AB"/>
  <w15:chartTrackingRefBased/>
  <w15:docId w15:val="{5C527C72-2448-4EE2-A0DF-6726F9E5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5EEEB75377D4FB80FDF90D834982D" ma:contentTypeVersion="2" ma:contentTypeDescription="Create a new document." ma:contentTypeScope="" ma:versionID="352edb3e1ff68a549e1c3b1c01ab59ea">
  <xsd:schema xmlns:xsd="http://www.w3.org/2001/XMLSchema" xmlns:xs="http://www.w3.org/2001/XMLSchema" xmlns:p="http://schemas.microsoft.com/office/2006/metadata/properties" xmlns:ns2="ab355360-d31c-4630-b3d3-0e34c345228f" targetNamespace="http://schemas.microsoft.com/office/2006/metadata/properties" ma:root="true" ma:fieldsID="80aa343724a24553f37b0f9d782010c9" ns2:_="">
    <xsd:import namespace="ab355360-d31c-4630-b3d3-0e34c3452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55360-d31c-4630-b3d3-0e34c3452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BCE390-647E-4C89-A90C-1ACF0C42E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1F62B-1153-4C3F-A516-116C32994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55360-d31c-4630-b3d3-0e34c3452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6171C-94B5-4A1B-873A-F9E104CC710B}">
  <ds:schemaRefs>
    <ds:schemaRef ds:uri="ab355360-d31c-4630-b3d3-0e34c345228f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Dixon</dc:creator>
  <cp:keywords/>
  <dc:description/>
  <cp:lastModifiedBy>Clare Dixon</cp:lastModifiedBy>
  <cp:revision>3</cp:revision>
  <cp:lastPrinted>2017-09-21T13:08:00Z</cp:lastPrinted>
  <dcterms:created xsi:type="dcterms:W3CDTF">2025-09-25T10:31:00Z</dcterms:created>
  <dcterms:modified xsi:type="dcterms:W3CDTF">2025-09-25T10:41:00Z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0x0101005BC5EEEB75377D4FB80FDF90D834982D</vt:lpwstr>
  </property>
</Properties>
</file>